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19C" w:rsidRDefault="00D9219C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42C22" w:rsidRPr="00195C69" w:rsidRDefault="00195C69" w:rsidP="00F42C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195C69">
        <w:rPr>
          <w:rFonts w:ascii="Times New Roman" w:eastAsia="Times New Roman" w:hAnsi="Times New Roman" w:cs="Times New Roman"/>
          <w:b/>
          <w:sz w:val="36"/>
          <w:szCs w:val="28"/>
        </w:rPr>
        <w:t xml:space="preserve">ГЛАВНОЕ УПРАВЛЕНИЕ МЧС РОССИИ </w:t>
      </w:r>
      <w:r>
        <w:rPr>
          <w:rFonts w:ascii="Times New Roman" w:eastAsia="Times New Roman" w:hAnsi="Times New Roman" w:cs="Times New Roman"/>
          <w:b/>
          <w:sz w:val="36"/>
          <w:szCs w:val="28"/>
        </w:rPr>
        <w:br/>
      </w:r>
      <w:r w:rsidRPr="00195C69">
        <w:rPr>
          <w:rFonts w:ascii="Times New Roman" w:eastAsia="Times New Roman" w:hAnsi="Times New Roman" w:cs="Times New Roman"/>
          <w:b/>
          <w:sz w:val="36"/>
          <w:szCs w:val="28"/>
        </w:rPr>
        <w:t>ПО РОСТОВСКОЙ ОБЛАСТИ</w:t>
      </w: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Default="0026349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B907959" wp14:editId="099AD042">
            <wp:extent cx="3140765" cy="3511855"/>
            <wp:effectExtent l="0" t="0" r="2540" b="0"/>
            <wp:docPr id="173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84" cy="35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A1987" w:rsidRPr="005B7721" w:rsidRDefault="00AA1987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C22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Pr="005B7721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46" w:rsidRPr="00190BEB" w:rsidRDefault="00422937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90BEB">
        <w:rPr>
          <w:rFonts w:ascii="Times New Roman" w:eastAsia="Times New Roman" w:hAnsi="Times New Roman" w:cs="Times New Roman"/>
          <w:b/>
          <w:sz w:val="32"/>
          <w:szCs w:val="32"/>
        </w:rPr>
        <w:t xml:space="preserve">МЕТОДИЧЕСКИЕ РЕКОМЕНДАЦИИ </w:t>
      </w:r>
    </w:p>
    <w:p w:rsidR="00A21B36" w:rsidRPr="00A21B36" w:rsidRDefault="0082001D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по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укрытию населения в </w:t>
      </w:r>
      <w:r w:rsidR="00017B39">
        <w:rPr>
          <w:rFonts w:ascii="Times New Roman" w:eastAsia="Times New Roman" w:hAnsi="Times New Roman" w:cs="Times New Roman"/>
          <w:b/>
          <w:sz w:val="32"/>
          <w:szCs w:val="32"/>
        </w:rPr>
        <w:t xml:space="preserve">защитных сооружениях гражданской обороны, </w:t>
      </w:r>
      <w:r w:rsidR="00A21B36" w:rsidRPr="00A21B36">
        <w:rPr>
          <w:rFonts w:ascii="Times New Roman" w:eastAsia="Times New Roman" w:hAnsi="Times New Roman" w:cs="Times New Roman"/>
          <w:b/>
          <w:sz w:val="32"/>
          <w:szCs w:val="32"/>
        </w:rPr>
        <w:t xml:space="preserve">заглубленных и других помещениях </w:t>
      </w:r>
    </w:p>
    <w:p w:rsidR="00D76D46" w:rsidRPr="00190BEB" w:rsidRDefault="00A21B36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32"/>
          <w:szCs w:val="32"/>
        </w:rPr>
      </w:pPr>
      <w:r w:rsidRPr="00A21B36">
        <w:rPr>
          <w:rFonts w:ascii="Times New Roman" w:eastAsia="Times New Roman" w:hAnsi="Times New Roman" w:cs="Times New Roman"/>
          <w:b/>
          <w:sz w:val="32"/>
          <w:szCs w:val="32"/>
        </w:rPr>
        <w:t>подземного пространства</w:t>
      </w: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B36970" w:rsidRDefault="00B36970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Times New Roman"/>
          <w:sz w:val="28"/>
          <w:szCs w:val="28"/>
        </w:rPr>
      </w:pPr>
    </w:p>
    <w:p w:rsidR="00195C69" w:rsidRDefault="00195C69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36970" w:rsidRPr="005B7721" w:rsidRDefault="00B36970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90BEB" w:rsidRDefault="008E76A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Ростов-на-Дону</w:t>
      </w:r>
      <w:r w:rsidR="002F5E5E" w:rsidRPr="005B7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95C69" w:rsidRPr="00195C69" w:rsidRDefault="00574E7F" w:rsidP="00195C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20</w:t>
      </w:r>
      <w:r w:rsidR="004F7039">
        <w:rPr>
          <w:rFonts w:ascii="Times New Roman" w:eastAsia="Times New Roman" w:hAnsi="Times New Roman" w:cs="Times New Roman"/>
          <w:sz w:val="28"/>
          <w:szCs w:val="28"/>
        </w:rPr>
        <w:t>22</w:t>
      </w:r>
      <w:r w:rsidR="002F5E5E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E244DC" w:rsidRPr="005B7721" w:rsidRDefault="00E244DC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931"/>
        <w:gridCol w:w="708"/>
      </w:tblGrid>
      <w:tr w:rsidR="0082001D" w:rsidRPr="0082001D" w:rsidTr="008C0E4F">
        <w:tc>
          <w:tcPr>
            <w:tcW w:w="8931" w:type="dxa"/>
            <w:shd w:val="clear" w:color="auto" w:fill="auto"/>
          </w:tcPr>
          <w:p w:rsidR="00E244DC" w:rsidRPr="00F03C0D" w:rsidRDefault="009F5646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75292C" w:rsidRPr="00F03C0D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  <w:r w:rsidR="000A0500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244DC" w:rsidRPr="00F03C0D" w:rsidRDefault="005C3102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82001D" w:rsidRPr="0082001D" w:rsidTr="008C0E4F">
        <w:tc>
          <w:tcPr>
            <w:tcW w:w="8931" w:type="dxa"/>
            <w:shd w:val="clear" w:color="auto" w:fill="auto"/>
          </w:tcPr>
          <w:p w:rsidR="00BF54FD" w:rsidRPr="00F03C0D" w:rsidRDefault="00BF54FD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F03C0D"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понятия </w:t>
            </w:r>
            <w:r w:rsidR="002059D6">
              <w:rPr>
                <w:rFonts w:ascii="Times New Roman" w:hAnsi="Times New Roman" w:cs="Times New Roman"/>
                <w:sz w:val="28"/>
                <w:szCs w:val="28"/>
              </w:rPr>
              <w:t>и определения</w:t>
            </w:r>
            <w:r w:rsidR="00B93A56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BF54FD" w:rsidRPr="00F03C0D" w:rsidRDefault="00E1158A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82001D" w:rsidRPr="0082001D" w:rsidTr="008C0E4F">
        <w:trPr>
          <w:trHeight w:val="489"/>
        </w:trPr>
        <w:tc>
          <w:tcPr>
            <w:tcW w:w="8931" w:type="dxa"/>
            <w:shd w:val="clear" w:color="auto" w:fill="auto"/>
          </w:tcPr>
          <w:p w:rsidR="00F153A6" w:rsidRPr="00F03C0D" w:rsidRDefault="00500FC0" w:rsidP="00B93A56">
            <w:pPr>
              <w:ind w:left="34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3</w:t>
            </w:r>
            <w:r w:rsidR="00A71F50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</w:t>
            </w:r>
            <w:r w:rsidR="0061092D" w:rsidRPr="00F03C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Полномочия органов местного самоуправления в области гражданской обороны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(по укрытию населения)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</w:t>
            </w:r>
            <w:r w:rsidR="0046179E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6179E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нормативная правовая база </w:t>
            </w:r>
            <w:r w:rsidR="005A18E0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</w:t>
            </w:r>
            <w:r w:rsidR="00A71F50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……...</w:t>
            </w:r>
            <w:r w:rsidR="000E16C7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113296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</w:t>
            </w:r>
            <w:r w:rsidR="0046179E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</w:t>
            </w:r>
            <w:r w:rsidR="004617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F03C0D" w:rsidRDefault="009F1BB6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82001D" w:rsidRPr="0082001D" w:rsidTr="00682F1B">
        <w:trPr>
          <w:trHeight w:val="906"/>
        </w:trPr>
        <w:tc>
          <w:tcPr>
            <w:tcW w:w="8931" w:type="dxa"/>
            <w:shd w:val="clear" w:color="auto" w:fill="auto"/>
          </w:tcPr>
          <w:p w:rsidR="00F153A6" w:rsidRPr="0082001D" w:rsidRDefault="0046179E" w:rsidP="00682F1B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 </w:t>
            </w:r>
            <w:r w:rsidR="00A71F5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Рекомендации по укрытию населения в заглубленных и других пом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ещениях подземного пространства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…..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9439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...............................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F00B1E" w:rsidP="00B768D6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B768D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D04F65" w:rsidRPr="0082001D" w:rsidTr="00D04F65">
        <w:trPr>
          <w:trHeight w:val="740"/>
        </w:trPr>
        <w:tc>
          <w:tcPr>
            <w:tcW w:w="8931" w:type="dxa"/>
            <w:shd w:val="clear" w:color="auto" w:fill="auto"/>
          </w:tcPr>
          <w:p w:rsidR="00D04F65" w:rsidRDefault="00D04F65" w:rsidP="00D04F6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</w:t>
            </w:r>
            <w:r w:rsidRPr="00D04F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Перечень мероприятий  и требований по приведению в готовность заглубленных помещений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F65" w:rsidRDefault="00D04F65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82001D" w:rsidRPr="0082001D" w:rsidTr="008C0E4F">
        <w:trPr>
          <w:trHeight w:val="593"/>
        </w:trPr>
        <w:tc>
          <w:tcPr>
            <w:tcW w:w="8931" w:type="dxa"/>
            <w:shd w:val="clear" w:color="auto" w:fill="auto"/>
          </w:tcPr>
          <w:p w:rsidR="00F153A6" w:rsidRPr="0082001D" w:rsidRDefault="00D04F65" w:rsidP="00B93A56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6</w:t>
            </w:r>
            <w:r w:rsidR="00374F9C" w:rsidRPr="00374F9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П</w:t>
            </w:r>
            <w:r w:rsidR="00374F9C" w:rsidRPr="00374F9C">
              <w:rPr>
                <w:rFonts w:ascii="Times New Roman" w:hAnsi="Times New Roman" w:cs="Times New Roman"/>
                <w:sz w:val="28"/>
                <w:szCs w:val="28"/>
              </w:rPr>
              <w:t>рактические рекомендации по использованию заглубленных и других помещений подземного пространства для защиты от чрезвычайных ситуаций природного и техногенного характера и опасностей, возникающих при военных конфликтах или вследствие этих конфликтов</w:t>
            </w:r>
            <w:r w:rsidR="00174F01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C64826" w:rsidP="00F00B1E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00B1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82001D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F153A6" w:rsidRPr="0046179E" w:rsidRDefault="00AE3E86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Приложение</w:t>
            </w:r>
            <w:r w:rsidR="00C56F42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………………………………………………</w:t>
            </w:r>
            <w:r w:rsidR="00463C1F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…………………...</w:t>
            </w:r>
          </w:p>
        </w:tc>
        <w:tc>
          <w:tcPr>
            <w:tcW w:w="708" w:type="dxa"/>
            <w:shd w:val="clear" w:color="auto" w:fill="auto"/>
          </w:tcPr>
          <w:p w:rsidR="00F153A6" w:rsidRPr="0046179E" w:rsidRDefault="009F1BB6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A06E9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1A06E9" w:rsidRPr="0046179E" w:rsidRDefault="001A06E9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Список сокращений…………………………………………………………..</w:t>
            </w:r>
          </w:p>
        </w:tc>
        <w:tc>
          <w:tcPr>
            <w:tcW w:w="708" w:type="dxa"/>
            <w:shd w:val="clear" w:color="auto" w:fill="auto"/>
          </w:tcPr>
          <w:p w:rsidR="001A06E9" w:rsidRDefault="001A06E9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</w:tbl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61092D" w:rsidRPr="005B7721" w:rsidRDefault="0061092D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56F42" w:rsidRPr="005B7721" w:rsidRDefault="00C56F42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B7721" w:rsidRDefault="005B7721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5995" w:rsidRDefault="00535995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5995" w:rsidRDefault="00535995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179E" w:rsidRDefault="0046179E" w:rsidP="0026349E">
      <w:pPr>
        <w:pStyle w:val="ConsPlusNormal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F5646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2660BF" w:rsidRPr="005B7721">
        <w:rPr>
          <w:rFonts w:ascii="Times New Roman" w:hAnsi="Times New Roman" w:cs="Times New Roman"/>
          <w:b/>
          <w:sz w:val="28"/>
          <w:szCs w:val="28"/>
        </w:rPr>
        <w:t xml:space="preserve">ОБЩИЕ </w:t>
      </w:r>
      <w:r w:rsidR="000567A3" w:rsidRPr="005B7721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7711E5" w:rsidRPr="0082001D" w:rsidRDefault="007711E5" w:rsidP="004E7E3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>Настоящие Методические рекомендации разработаны управлением гражданской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 xml:space="preserve"> обороны 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защиты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 xml:space="preserve"> населения 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Главного управления МЧС России по Ростовской области </w:t>
      </w:r>
      <w:r w:rsidRPr="005B7721">
        <w:rPr>
          <w:rFonts w:ascii="Times New Roman" w:hAnsi="Times New Roman"/>
          <w:sz w:val="28"/>
        </w:rPr>
        <w:t>в соответствии с требованиями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Федеральных законов </w:t>
      </w:r>
      <w:r w:rsidR="004E7E36">
        <w:rPr>
          <w:rFonts w:ascii="Times New Roman" w:eastAsia="Times New Roman" w:hAnsi="Times New Roman" w:cs="Times New Roman"/>
          <w:sz w:val="28"/>
          <w:szCs w:val="28"/>
        </w:rPr>
        <w:br/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от 12 февраля 1998 г. № 28-ФЗ «О гражданской обороне», от 6 октября 2003 г.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7E36">
        <w:rPr>
          <w:rFonts w:ascii="Times New Roman" w:eastAsia="Times New Roman" w:hAnsi="Times New Roman" w:cs="Times New Roman"/>
          <w:sz w:val="28"/>
          <w:szCs w:val="28"/>
        </w:rPr>
        <w:br/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="00A21B36" w:rsidRPr="005B772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каза Президента Российской Федерации от 20 декабря 2016</w:t>
      </w:r>
      <w:r w:rsidR="0092562B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№ 696 «Об утверждении Основ государственной политики Российской Федерации в области гражданской обороны на период до 2030 года»,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2001D" w:rsidRPr="005B7721">
        <w:rPr>
          <w:rFonts w:ascii="Times New Roman" w:eastAsia="Times New Roman" w:hAnsi="Times New Roman" w:cs="Times New Roman"/>
          <w:sz w:val="28"/>
          <w:szCs w:val="28"/>
        </w:rPr>
        <w:t>оссийской Федерации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от 29 ноября 1999 г.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1309 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 порядке создания убежищ и иных объектов гражданской обороны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, от 26 ноября 2007 года № 804 «Об утверждении Положения о гражданской обороне в Российской Федерации»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>,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 xml:space="preserve">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выполнения», </w:t>
      </w:r>
      <w:r w:rsidRPr="00CE1CC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B7721" w:rsidRPr="00CE1CC4">
        <w:rPr>
          <w:rFonts w:ascii="Times New Roman" w:eastAsia="Times New Roman" w:hAnsi="Times New Roman" w:cs="Times New Roman"/>
          <w:sz w:val="28"/>
          <w:szCs w:val="28"/>
        </w:rPr>
        <w:t>рик</w:t>
      </w:r>
      <w:r w:rsidR="005B7721">
        <w:rPr>
          <w:rFonts w:ascii="Times New Roman" w:eastAsia="Times New Roman" w:hAnsi="Times New Roman" w:cs="Times New Roman"/>
          <w:sz w:val="28"/>
          <w:szCs w:val="28"/>
        </w:rPr>
        <w:t xml:space="preserve">азов </w:t>
      </w:r>
      <w:r w:rsidR="00684208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5B7721">
        <w:rPr>
          <w:rFonts w:ascii="Times New Roman" w:eastAsia="Times New Roman" w:hAnsi="Times New Roman" w:cs="Times New Roman"/>
          <w:sz w:val="28"/>
          <w:szCs w:val="28"/>
        </w:rPr>
        <w:t>МЧС России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15.12.2002 № 583 «Об утверждении и введении в действие Правил эксплуатации защитных сооружений гражданской обороны»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21.07.2005 № 575 «Об утверждении порядка содержания и использования защитных сооружений гражданской обороны в мирное время»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>, Свод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 правил 165.132800.2014 Инженерно-технические мероприятия по гражданской обороне. Актуализированная редакция СНиП 2.01.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>5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1-90,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Свода правил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88.13330.2011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СНиП II-11-77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. Защитные сооружения гражданской обороны</w:t>
      </w:r>
      <w:r w:rsidR="00F760E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>ГОСТ Р 42.4.03-2015 «Гражданская оборона. Защитные сооружения гражданской обороны. Классификация. Общие технические требования»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3E4" w:rsidRPr="00F861A8" w:rsidRDefault="007711E5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t>Целью методических рекомендаций является:</w:t>
      </w:r>
    </w:p>
    <w:p w:rsidR="00F861A8" w:rsidRPr="00247CEC" w:rsidRDefault="00F861A8" w:rsidP="00DD77B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</w:t>
      </w:r>
      <w:r w:rsidR="00816B5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методической</w:t>
      </w:r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помощи органам местного самоуправления и организациям в решении вопросов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укрытия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населения в </w:t>
      </w:r>
      <w:r w:rsidR="00247CEC" w:rsidRPr="00247CEC">
        <w:rPr>
          <w:rFonts w:ascii="Times New Roman" w:eastAsia="Times New Roman" w:hAnsi="Times New Roman" w:cs="Times New Roman"/>
          <w:sz w:val="28"/>
          <w:szCs w:val="28"/>
        </w:rPr>
        <w:t xml:space="preserve">защитных сооружениях гражданской обороны,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пространства;</w:t>
      </w:r>
    </w:p>
    <w:p w:rsidR="00F861A8" w:rsidRPr="00247CEC" w:rsidRDefault="00F861A8" w:rsidP="00DD77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2001D">
        <w:rPr>
          <w:rFonts w:ascii="Times New Roman" w:eastAsia="Times New Roman" w:hAnsi="Times New Roman" w:cs="Times New Roman"/>
          <w:sz w:val="28"/>
          <w:szCs w:val="28"/>
        </w:rPr>
        <w:t xml:space="preserve">разъяснение порядка </w:t>
      </w:r>
      <w:r>
        <w:rPr>
          <w:rFonts w:ascii="Times New Roman" w:eastAsia="Times New Roman" w:hAnsi="Times New Roman" w:cs="Times New Roman"/>
          <w:sz w:val="28"/>
          <w:szCs w:val="28"/>
        </w:rPr>
        <w:t>укрытия</w:t>
      </w:r>
      <w:r w:rsidRPr="008200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населения </w:t>
      </w:r>
      <w:r w:rsidR="00AB309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</w:t>
      </w:r>
      <w:r w:rsidRPr="00247CEC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7711E5" w:rsidRPr="00896D97" w:rsidRDefault="0092562B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D97">
        <w:rPr>
          <w:rFonts w:ascii="Times New Roman" w:hAnsi="Times New Roman" w:cs="Times New Roman"/>
          <w:sz w:val="28"/>
          <w:szCs w:val="28"/>
        </w:rPr>
        <w:t>В м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етодических рекомендациях представлены материалы по 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укрытию </w:t>
      </w:r>
      <w:r w:rsidR="00AB3093" w:rsidRPr="00896D97">
        <w:rPr>
          <w:rFonts w:ascii="Times New Roman" w:hAnsi="Times New Roman" w:cs="Times New Roman"/>
          <w:sz w:val="28"/>
          <w:szCs w:val="28"/>
        </w:rPr>
        <w:t>населения в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 заглубленных и других помещениях подземного пространства 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F861A8">
        <w:rPr>
          <w:rFonts w:ascii="Times New Roman" w:hAnsi="Times New Roman" w:cs="Times New Roman"/>
          <w:sz w:val="28"/>
          <w:szCs w:val="28"/>
        </w:rPr>
        <w:t>действующего законодательства Российской Федерации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BEB" w:rsidRDefault="009F5646" w:rsidP="00DD77B7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t xml:space="preserve">Методические рекомендации предназначены для руководителей </w:t>
      </w:r>
      <w:r w:rsidR="005C3102" w:rsidRPr="005B7721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="001B5683">
        <w:rPr>
          <w:rFonts w:ascii="Times New Roman" w:hAnsi="Times New Roman" w:cs="Times New Roman"/>
          <w:sz w:val="28"/>
          <w:szCs w:val="28"/>
        </w:rPr>
        <w:t xml:space="preserve"> и</w:t>
      </w:r>
      <w:r w:rsidR="004E7EA1">
        <w:rPr>
          <w:rFonts w:ascii="Times New Roman" w:hAnsi="Times New Roman" w:cs="Times New Roman"/>
          <w:sz w:val="28"/>
          <w:szCs w:val="28"/>
        </w:rPr>
        <w:t xml:space="preserve"> организаций.</w:t>
      </w:r>
    </w:p>
    <w:p w:rsidR="00DD77B7" w:rsidRPr="00174F01" w:rsidRDefault="007711E5" w:rsidP="00174F01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/>
          <w:sz w:val="28"/>
        </w:rPr>
        <w:lastRenderedPageBreak/>
        <w:t>Методические рекомендации подлежат уточнению по мере внесения изменений в федеральное законодательство, а также обобщения практического опыта их применения.</w:t>
      </w:r>
    </w:p>
    <w:p w:rsidR="00826CB5" w:rsidRDefault="00826CB5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0714" w:rsidRPr="005B7721" w:rsidRDefault="002660BF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FF0000"/>
          <w:spacing w:val="-1"/>
          <w:sz w:val="28"/>
          <w:szCs w:val="28"/>
        </w:rPr>
      </w:pPr>
      <w:r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</w:t>
      </w:r>
      <w:r w:rsidR="000673DB"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ОСНОВНЫЕ </w:t>
      </w:r>
      <w:r w:rsidR="000673DB" w:rsidRPr="005B7721">
        <w:rPr>
          <w:rFonts w:ascii="Times New Roman" w:eastAsia="Calibri" w:hAnsi="Times New Roman" w:cs="Times New Roman"/>
          <w:b/>
          <w:spacing w:val="-1"/>
          <w:sz w:val="28"/>
          <w:szCs w:val="28"/>
        </w:rPr>
        <w:t>ПОНЯТИЯ</w:t>
      </w:r>
      <w:r w:rsidR="00432137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 </w:t>
      </w:r>
      <w:r w:rsidR="00CF0DB6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И </w:t>
      </w:r>
      <w:r w:rsidR="002059D6">
        <w:rPr>
          <w:rFonts w:ascii="Times New Roman" w:eastAsia="Calibri" w:hAnsi="Times New Roman" w:cs="Times New Roman"/>
          <w:b/>
          <w:spacing w:val="-1"/>
          <w:sz w:val="28"/>
          <w:szCs w:val="28"/>
        </w:rPr>
        <w:t>ОПРЕДЕЛЕНИЯ</w:t>
      </w:r>
    </w:p>
    <w:p w:rsidR="00EA7577" w:rsidRPr="005B7721" w:rsidRDefault="00EA7577" w:rsidP="00DD77B7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2823" w:rsidRDefault="00C32823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1" w:name="sub_201"/>
      <w:r w:rsidRPr="00C32823">
        <w:rPr>
          <w:rFonts w:ascii="Times New Roman CYR" w:eastAsia="Times New Roman" w:hAnsi="Times New Roman CYR" w:cs="Times New Roman CYR"/>
          <w:b/>
          <w:sz w:val="28"/>
          <w:szCs w:val="24"/>
        </w:rPr>
        <w:t>Гражданская оборона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 xml:space="preserve"> - система мероприя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тий по подготовке к защите и по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защите населения, материальных и кул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ьтурных ценностей на территории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Российской Федерации от опасностей, воз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никающих при военных конфликтах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или вследствие этих конфликтов, а также при чрезвычайных ситуациях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природного и техногенного характера</w:t>
      </w:r>
      <w:r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 xml:space="preserve">Защитное сооружение гражданской обороны </w:t>
      </w:r>
      <w:r w:rsidR="00174F01" w:rsidRPr="00C32823">
        <w:rPr>
          <w:rFonts w:ascii="Times New Roman CYR" w:eastAsia="Times New Roman" w:hAnsi="Times New Roman CYR" w:cs="Times New Roman CYR"/>
          <w:sz w:val="28"/>
          <w:szCs w:val="24"/>
        </w:rPr>
        <w:t>-</w:t>
      </w:r>
      <w:r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 xml:space="preserve"> 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сооружение, предназначенное для укрытия людей, техники и имущества от опасностей, возникающих при ведении военных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 или вследствие этих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, а также от чрезвычайных ситуаций природного и техногенного характера.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Убежище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поражающих концентраций аварийно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-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химически опасных веществ, возникающих при аварии на потенциально опасных объектах, а также от высоких температур и продуктов горения при пожарах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2" w:name="sub_202"/>
      <w:bookmarkEnd w:id="1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Противорадиационное 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3" w:name="sub_203"/>
      <w:bookmarkEnd w:id="2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bookmarkEnd w:id="3"/>
    <w:p w:rsidR="00190BEB" w:rsidRDefault="00DB6322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32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Инженерно-технические мероприятия гражданской обороны и предупреждения чрезвычайных ситуаций (ИТМ ГОЧС)</w:t>
      </w:r>
      <w:r w:rsidRPr="00DB63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32137">
        <w:rPr>
          <w:rFonts w:ascii="Times New Roman CYR" w:hAnsi="Times New Roman CYR" w:cs="Times New Roman CYR"/>
          <w:sz w:val="28"/>
          <w:szCs w:val="24"/>
        </w:rPr>
        <w:t xml:space="preserve">- </w:t>
      </w:r>
      <w:r w:rsidRPr="00DB6322">
        <w:rPr>
          <w:rFonts w:ascii="Times New Roman" w:eastAsia="Calibri" w:hAnsi="Times New Roman" w:cs="Times New Roman"/>
          <w:sz w:val="28"/>
          <w:szCs w:val="28"/>
          <w:lang w:eastAsia="en-US"/>
        </w:rPr>
        <w:t>совокупность реализуемых при строительстве проектных решений, направленных на обеспечение защиты населения, территорий и снижение материального ущерба от ЧС техногенного и природного характеров, от опасностей, возникающих при ведении военных действий или вследствие этих действий, а также при диверсиях и террористических актах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90BEB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61C">
        <w:rPr>
          <w:rFonts w:ascii="Times New Roman" w:hAnsi="Times New Roman" w:cs="Times New Roman"/>
          <w:b/>
          <w:sz w:val="28"/>
          <w:szCs w:val="28"/>
        </w:rPr>
        <w:t>К объектам гражданской обороны относятся: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 xml:space="preserve">убежище - защитное сооружение гражданской обороны, предназначенное для </w:t>
      </w:r>
      <w:r w:rsidRPr="00BB361C">
        <w:rPr>
          <w:rFonts w:ascii="Times New Roman" w:hAnsi="Times New Roman" w:cs="Times New Roman"/>
          <w:sz w:val="28"/>
          <w:szCs w:val="28"/>
        </w:rPr>
        <w:lastRenderedPageBreak/>
        <w:t>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</w:t>
      </w:r>
      <w:r w:rsidR="00402F73">
        <w:rPr>
          <w:rFonts w:ascii="Times New Roman" w:hAnsi="Times New Roman" w:cs="Times New Roman"/>
          <w:sz w:val="28"/>
          <w:szCs w:val="28"/>
        </w:rPr>
        <w:t>оражающих концентраций аварийно-</w:t>
      </w:r>
      <w:r w:rsidRPr="00BB361C">
        <w:rPr>
          <w:rFonts w:ascii="Times New Roman" w:hAnsi="Times New Roman" w:cs="Times New Roman"/>
          <w:sz w:val="28"/>
          <w:szCs w:val="28"/>
        </w:rPr>
        <w:t>химически опасных веществ, возникающих при аварии на потенциально опасных объектах, а также от высоких температур и продуктов горения при пожарах;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противорадиационное укрытие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укрытие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специализированное складское помещение (место хранения) - помещение, предназначенное для хранения</w:t>
      </w:r>
      <w:r w:rsidR="0017047A">
        <w:rPr>
          <w:rFonts w:ascii="Times New Roman" w:hAnsi="Times New Roman" w:cs="Times New Roman"/>
          <w:sz w:val="28"/>
          <w:szCs w:val="28"/>
        </w:rPr>
        <w:t>,</w:t>
      </w:r>
      <w:r w:rsidRPr="00BB361C">
        <w:rPr>
          <w:rFonts w:ascii="Times New Roman" w:hAnsi="Times New Roman" w:cs="Times New Roman"/>
          <w:sz w:val="28"/>
          <w:szCs w:val="28"/>
        </w:rPr>
        <w:t xml:space="preserve"> размещенного в нем имущества гражданской обороны и выдачи его в установленном порядке;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санитарно-обмывочный пункт - комплекс помещений, технических и материальных средств, предназначенных для смены одежды, обуви, санитарной обработки населения, контроля радиоактивного заражения (загрязнения) кожных покровов, средств индивидуальной защиты, специальной и личной одежды людей;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одежды - комплекс помещений, технических и материальных средств, предназначенных для специальной обработки одежды, обуви, а также для пропитки одежды защитными составами;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техники - комплекс помещений, технических и материальных средств, предназначенных для специальной обработки подвижного состава транспорта;</w:t>
      </w:r>
    </w:p>
    <w:p w:rsidR="00AB444F" w:rsidRPr="00174F01" w:rsidRDefault="00BB361C" w:rsidP="00174F0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 xml:space="preserve">иные объекты гражданской обороны - объекты, предназначенные для обеспечения проведения мероприятий по гражданской обороне, в том числе для санитарной обработки людей и животных, дезактивации дорог, зданий и </w:t>
      </w:r>
      <w:r w:rsidR="00AB444F" w:rsidRPr="00AB444F">
        <w:rPr>
          <w:rFonts w:ascii="Times New Roman" w:hAnsi="Times New Roman" w:cs="Times New Roman"/>
          <w:sz w:val="28"/>
          <w:szCs w:val="28"/>
        </w:rPr>
        <w:t>сооружений, специальной обработки одежды, транспортных средств и других неотложных работ.</w:t>
      </w:r>
    </w:p>
    <w:p w:rsidR="00C87F4C" w:rsidRPr="00190BEB" w:rsidRDefault="00D17161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Защитные сооружения гражданской обороны создаются</w:t>
      </w:r>
      <w:r w:rsidR="00C87F4C" w:rsidRPr="00190BEB">
        <w:rPr>
          <w:rFonts w:ascii="Times New Roman" w:hAnsi="Times New Roman" w:cs="Times New Roman"/>
          <w:b/>
          <w:sz w:val="28"/>
          <w:szCs w:val="28"/>
        </w:rPr>
        <w:t>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Убежища: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для максимальной по численности работающей в военное время смены работников организации, имеющей мобилизационное задание (заказ) (далее - наибольшая работающая смена организации) и отнесенной к категории особой важности по гражданской обороне, независимо от места ее расположения, а также для наибольшей работающей смены организации, отнесенной к первой или второй 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lastRenderedPageBreak/>
        <w:t>категории по гражданской обороне и расположенной на территории, отнесенной к группе по гражданской обороне, за исключением наибольшей работающей смены метрополитена, обеспечивающего прием и укрытие населения в сооружениях метрополитена, используемых в качестве защитных сооружений гражданской обороны, и медицинского персонала, обслуживающего нетранспортабельных больных;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работников максимальной по численности работающей в мирное время смены организации, эксплуатирующей ядерные установки (атомные станции), включая работников организации, обеспечивающей ее функционирование и жизнедеятельность и находящейся на ее территории в пределах периметра защищенной зоны.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Противорадиационные 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в зоне возможного радиоактивного заражения (загрязнения) за пределами территории, отнесенной к группе по гражданской обороне;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в зоне возможного радиоактивного заражения (загрязнения).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за пределами территории, отнесенной к группе по гражданской обороне, вне зоны возможного радиоактивного заражения (загрязнения);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персонала, находящегося в учреждении здравоохранения, расположенном на территории, отнесенной к группе по гражданской обороне, вне зоны возможного радиоактивного заражения (загрязнения).</w:t>
      </w:r>
    </w:p>
    <w:p w:rsidR="00D17161" w:rsidRPr="001455DB" w:rsidRDefault="001455D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4" w:name="i24347"/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>Для защитных сооружений, расположенных на территориях, отнесенных к особой группе по гражданской обороне, радиус сбора укрыва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емых следует принимать не более</w:t>
      </w:r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 xml:space="preserve"> 500 м, а для иных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территорий – не более 1000 м.</w:t>
      </w:r>
    </w:p>
    <w:p w:rsidR="00D17161" w:rsidRPr="002E3EF9" w:rsidRDefault="00D17161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Для укрытия населения используются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имеющиеся защитные сооружения гражданской обороны и (или) приспосабливаются под защитные сооружения гражданской обороны в период мобилизации и в военное время </w:t>
      </w:r>
      <w:r w:rsidRPr="00247CEC">
        <w:rPr>
          <w:rFonts w:ascii="Times New Roman CYR" w:eastAsia="Times New Roman" w:hAnsi="Times New Roman CYR" w:cs="Times New Roman CYR"/>
          <w:sz w:val="28"/>
          <w:szCs w:val="24"/>
        </w:rPr>
        <w:t>заглубленные помещения и другие соо</w:t>
      </w:r>
      <w:r w:rsidR="002E3EF9">
        <w:rPr>
          <w:rFonts w:ascii="Times New Roman CYR" w:eastAsia="Times New Roman" w:hAnsi="Times New Roman CYR" w:cs="Times New Roman CYR"/>
          <w:sz w:val="28"/>
          <w:szCs w:val="24"/>
        </w:rPr>
        <w:t>ружения подземного пространства.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Накопление необходимого количества защитных сооружений осуществляется заблаговременно, в мирное время, путем: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строительства защитных сооружений;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 xml:space="preserve">сохранения защитных свойств и поддержания в исправности систем </w:t>
      </w:r>
      <w:r w:rsidR="002059D6" w:rsidRPr="00D84115">
        <w:rPr>
          <w:rFonts w:ascii="Times New Roman" w:hAnsi="Times New Roman" w:cs="Times New Roman"/>
          <w:sz w:val="28"/>
          <w:szCs w:val="28"/>
        </w:rPr>
        <w:lastRenderedPageBreak/>
        <w:t>жизнеобеспечения существующих</w:t>
      </w:r>
      <w:r w:rsidRPr="00D84115">
        <w:rPr>
          <w:rFonts w:ascii="Times New Roman" w:hAnsi="Times New Roman" w:cs="Times New Roman"/>
          <w:sz w:val="28"/>
          <w:szCs w:val="28"/>
        </w:rPr>
        <w:t xml:space="preserve"> защитных сооружений, и обеспечения их готовности к приему укрываемых;</w:t>
      </w:r>
    </w:p>
    <w:p w:rsidR="00D84115" w:rsidRPr="00247CEC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47CEC">
        <w:rPr>
          <w:rFonts w:ascii="Times New Roman" w:hAnsi="Times New Roman" w:cs="Times New Roman"/>
          <w:sz w:val="28"/>
          <w:szCs w:val="28"/>
        </w:rPr>
        <w:t>приспособления под защитные сооружения вновь строящихся и существующих отдельно стоящих заглубленных сооружений различного назначения;</w:t>
      </w:r>
    </w:p>
    <w:p w:rsidR="00D84115" w:rsidRPr="00BF7837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F7837">
        <w:rPr>
          <w:rFonts w:ascii="Times New Roman" w:hAnsi="Times New Roman" w:cs="Times New Roman"/>
          <w:sz w:val="28"/>
          <w:szCs w:val="28"/>
        </w:rPr>
        <w:t xml:space="preserve">приспособления для защиты населения подземных горных выработок, естественных пещер и других подземных </w:t>
      </w:r>
      <w:r w:rsidR="002059D6" w:rsidRPr="00BF7837">
        <w:rPr>
          <w:rFonts w:ascii="Times New Roman" w:hAnsi="Times New Roman" w:cs="Times New Roman"/>
          <w:sz w:val="28"/>
          <w:szCs w:val="28"/>
        </w:rPr>
        <w:t>пространств</w:t>
      </w:r>
      <w:r w:rsidRPr="00BF7837">
        <w:rPr>
          <w:rFonts w:ascii="Times New Roman" w:hAnsi="Times New Roman" w:cs="Times New Roman"/>
          <w:sz w:val="28"/>
          <w:szCs w:val="28"/>
        </w:rPr>
        <w:t>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приспособления в мирное время метрополитенов для укрытия населения с учетом опасностей мирного и военного времени, наличия защитных сооружений и планируемых мероприятий по гражданской обороне и защите населения;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приобретения и монтажа герметичных камер-убежищ;</w:t>
      </w:r>
    </w:p>
    <w:p w:rsidR="00017B39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63E36">
        <w:rPr>
          <w:rFonts w:ascii="Times New Roman" w:hAnsi="Times New Roman" w:cs="Times New Roman"/>
          <w:sz w:val="28"/>
          <w:szCs w:val="28"/>
        </w:rPr>
        <w:t xml:space="preserve">приспособления под защитные сооружения помещений в подвальных </w:t>
      </w:r>
      <w:r w:rsidR="00BF7837" w:rsidRPr="00D63E36">
        <w:rPr>
          <w:rFonts w:ascii="Times New Roman" w:hAnsi="Times New Roman" w:cs="Times New Roman"/>
          <w:sz w:val="28"/>
          <w:szCs w:val="28"/>
        </w:rPr>
        <w:t>помещениях, цокольных</w:t>
      </w:r>
      <w:r w:rsidRPr="00D63E36">
        <w:rPr>
          <w:rFonts w:ascii="Times New Roman" w:hAnsi="Times New Roman" w:cs="Times New Roman"/>
          <w:sz w:val="28"/>
          <w:szCs w:val="28"/>
        </w:rPr>
        <w:t xml:space="preserve"> и надземных этажах существующих и вновь строящихся зданий и сооружений или возведения отдельно стоящих возвышающихся защитных сооружений.</w:t>
      </w:r>
    </w:p>
    <w:p w:rsidR="00DD77B7" w:rsidRPr="00DD77B7" w:rsidRDefault="00DD77B7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D77B7">
        <w:rPr>
          <w:rFonts w:ascii="Times New Roman" w:hAnsi="Times New Roman" w:cs="Times New Roman"/>
          <w:b/>
          <w:bCs/>
          <w:sz w:val="28"/>
          <w:szCs w:val="28"/>
        </w:rPr>
        <w:t>Системы жизнеобеспечения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17B39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убежищ должны обеспечивать непрерывное пребывание в них расчетного количества укрываемых в течение двух суток, за исключением систем жизнеобеспечения убежищ, располагаемых в районе размещения объектов использования атомной энергии.</w:t>
      </w:r>
    </w:p>
    <w:p w:rsid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противорадиационных укрытий должны быть рассчитаны на двухсуточное пребывание укрываемых.</w:t>
      </w:r>
    </w:p>
    <w:p w:rsidR="00A709A7" w:rsidRP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укрытий должны быть рассчитаны на односуточное пребывание укрываемых.</w:t>
      </w:r>
    </w:p>
    <w:p w:rsidR="00A709A7" w:rsidRPr="00A709A7" w:rsidRDefault="00A709A7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В том случае, если укрытие расположено одновременно в зоне возможных разрушений и зоне возможного радиоактивного загрязнения, должна быть предусмотрена дополнительная защита ограждающих его конструкций от проникающей радиации со степенью ослабления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радиации внешнего воздействия</w:t>
      </w: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, а системы жизнеобеспечения укрытия должны быть рассчитаны на двухсуточное пребывание укрываемых.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47CEC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Наращивание фонда укрытий осуществляется за счет планирования в мирное время и строительства в период мобилизации и военное время быстровозводимых укрытий, приспособление для укрытий подвальных, цокольных и первых этажей существующих зданий и сооружений различного назначения, а также подземных пространств городов. 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z w:val="28"/>
          <w:szCs w:val="28"/>
        </w:rPr>
        <w:t xml:space="preserve">Защитные сооружения следует приводить в готовность для приема укрываемых в 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>сроки, не превышающие 24 ч.</w:t>
      </w:r>
      <w:r w:rsidR="007B4F3A">
        <w:rPr>
          <w:rFonts w:ascii="Times New Roman" w:hAnsi="Times New Roman" w:cs="Times New Roman"/>
          <w:spacing w:val="4"/>
          <w:sz w:val="28"/>
          <w:szCs w:val="28"/>
        </w:rPr>
        <w:t xml:space="preserve"> (укрытие 12 ч.)</w:t>
      </w:r>
      <w:r w:rsidR="006D7AE6">
        <w:rPr>
          <w:rFonts w:ascii="Times New Roman" w:hAnsi="Times New Roman" w:cs="Times New Roman"/>
          <w:spacing w:val="4"/>
          <w:sz w:val="28"/>
          <w:szCs w:val="28"/>
        </w:rPr>
        <w:t>.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 xml:space="preserve"> Защитные сооружения в зонах возможного радиоактивного загрязнения и возможного химического заражения должны содержать в готовности к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t xml:space="preserve">немедленному приему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укрываемых.    </w:t>
      </w:r>
    </w:p>
    <w:p w:rsidR="001455DB" w:rsidRP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pacing w:val="-1"/>
          <w:sz w:val="28"/>
          <w:szCs w:val="28"/>
        </w:rPr>
        <w:t>В мирное время защитные сооружения в установленном порядке могут использоваться для нужд предприятий, учреждений, организаций и обслуживания населения, а также для защиты населения от поражающих факторов, вызванных чрезвычайными ситуациями природного и техногенного характера, с сохранением возможности приведения их в заданные сроки в состояние готовности к использованию по назначению.</w:t>
      </w:r>
    </w:p>
    <w:p w:rsidR="00017B39" w:rsidRDefault="00017B39" w:rsidP="00A709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7577" w:rsidRPr="00BF7837" w:rsidRDefault="00183171" w:rsidP="008A2A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2660BF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5292C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ПОЛНОМОЧИЯ ОРГАНОВ МЕСТНОГО САМОУПРАВЛЕНИЯ В ОБЛАСТИ ГРАЖДАНСКОЙ ОБОРОНЫ</w:t>
      </w:r>
      <w:bookmarkEnd w:id="4"/>
      <w:r w:rsidR="005A18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 УКРЫТИЮ НАСЕЛЕНИЯ)</w:t>
      </w:r>
    </w:p>
    <w:p w:rsidR="000E16C7" w:rsidRPr="005B7721" w:rsidRDefault="000E16C7" w:rsidP="00EA757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292C" w:rsidRPr="00DD77B7" w:rsidRDefault="00CA0D9E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пунктом 2 статьи 8 Федерального закона от 12 февраля </w:t>
      </w:r>
      <w:r w:rsidR="0014104F" w:rsidRPr="00DD77B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1998 г. </w:t>
      </w:r>
      <w:hyperlink r:id="rId10" w:tooltip="О гражданской обороне" w:history="1">
        <w:r w:rsidRPr="00DD77B7">
          <w:rPr>
            <w:rFonts w:ascii="Times New Roman" w:eastAsia="Times New Roman" w:hAnsi="Times New Roman" w:cs="Times New Roman"/>
            <w:sz w:val="28"/>
            <w:szCs w:val="28"/>
          </w:rPr>
          <w:t>№ 28-ФЗ</w:t>
        </w:r>
      </w:hyperlink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«О гражданской обороне» органы местного самоуправления</w:t>
      </w:r>
      <w:r w:rsidR="002634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349E">
        <w:rPr>
          <w:rFonts w:ascii="Times New Roman" w:eastAsia="Times New Roman" w:hAnsi="Times New Roman" w:cs="Times New Roman"/>
          <w:sz w:val="28"/>
          <w:szCs w:val="28"/>
        </w:rPr>
        <w:br/>
        <w:t>(далее – ОМСУ)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в пределах границ муниципальных образований в области гра</w:t>
      </w:r>
      <w:r w:rsidR="009561FB" w:rsidRPr="00DD77B7">
        <w:rPr>
          <w:rFonts w:ascii="Times New Roman" w:eastAsia="Times New Roman" w:hAnsi="Times New Roman" w:cs="Times New Roman"/>
          <w:sz w:val="28"/>
          <w:szCs w:val="28"/>
        </w:rPr>
        <w:t xml:space="preserve">жданской обороны самостоятельно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 xml:space="preserve">создают и поддерживают в состоянии постоянной готовности к использованию </w:t>
      </w:r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муниципальные системы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характера,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>защитные сооружения и другие объекты гражданской обороны</w:t>
      </w:r>
      <w:r w:rsidR="009561FB" w:rsidRPr="00DD77B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A0011" w:rsidRPr="00DD77B7" w:rsidRDefault="0027584A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Постановлением Правительства Российской Федерации от 29 ноября 1999 г. № 1309 «О порядке создания убежищ и иных объектов гражданской обороны» о</w:t>
      </w:r>
      <w:r w:rsidR="002A0011" w:rsidRPr="00DD77B7">
        <w:rPr>
          <w:rFonts w:ascii="Times New Roman" w:eastAsia="Times New Roman" w:hAnsi="Times New Roman" w:cs="Times New Roman"/>
          <w:sz w:val="28"/>
          <w:szCs w:val="28"/>
        </w:rPr>
        <w:t>рганы местного самоуправления на соответствующих территориях: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определяют общую потребность в объектах гражданской обороны;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sub_1008"/>
      <w:r w:rsidRPr="00DD77B7">
        <w:rPr>
          <w:rFonts w:ascii="Times New Roman" w:eastAsia="Times New Roman" w:hAnsi="Times New Roman" w:cs="Times New Roman"/>
          <w:sz w:val="28"/>
          <w:szCs w:val="28"/>
        </w:rPr>
        <w:t>в мирное время создают, сохраняют существующие объекты гражданской обороны и поддерживают их в состоянии постоянной готовности к использованию;</w:t>
      </w:r>
    </w:p>
    <w:bookmarkEnd w:id="5"/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осуществляют контроль за созданием объектов гражданской обороны и поддержанием их в состоянии постоянной готовности к использованию;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ведут учет существующих и создаваемых объектов гражданской обороны.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Пунктом 10 </w:t>
      </w:r>
      <w:r w:rsidR="00BA142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остановления Правительства Российской Федерации от </w:t>
      </w:r>
      <w:r w:rsidR="004B1705">
        <w:rPr>
          <w:rFonts w:ascii="Times New Roman" w:eastAsia="Times New Roman" w:hAnsi="Times New Roman" w:cs="Times New Roman"/>
          <w:sz w:val="28"/>
          <w:szCs w:val="28"/>
        </w:rPr>
        <w:br/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26 ноября 2007 г. № 804 «Об утверждении Положения о гражданской обороне в Российской Федерации» определенно, что основными мероприятиями по гражданской обороне, осуществляемыми в целях решения задачи, связанной с предоставлением населению средств коллективной защиты, являются:</w:t>
      </w:r>
    </w:p>
    <w:p w:rsidR="009561FB" w:rsidRPr="00FF220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2207">
        <w:rPr>
          <w:rFonts w:ascii="Times New Roman" w:eastAsia="Times New Roman" w:hAnsi="Times New Roman" w:cs="Times New Roman"/>
          <w:sz w:val="28"/>
          <w:szCs w:val="28"/>
        </w:rPr>
        <w:t>приспособление в мирное время и при приведении гражданской обороны в готовность к ее ведению и в ходе ее ведения в военное время заглубленных помещений и других сооружений подземного пространства для укрытия населения;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подготовка в мирное время и строительство при приведении гражданской обороны в готовность к ее ведению и в ходе ее ведения в военное время быстровозводимых защитных сооружений гражданской обороны с упрощенным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lastRenderedPageBreak/>
        <w:t>внутренним оборудованием и укрытий простейшего типа;</w:t>
      </w:r>
    </w:p>
    <w:p w:rsidR="00463C1F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обеспечение укрытия населения в защитных сооружениях гражданской обороны, в заглубленных помещениях и других сооружениях подземного пространства</w:t>
      </w:r>
      <w:r w:rsidR="00137491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3093" w:rsidRPr="00DD77B7" w:rsidRDefault="00AB3093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полномочий по 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 xml:space="preserve">обеспечению укрытия населения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в городском округе, муниципальном районе принима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тся правов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ой акт:</w:t>
      </w:r>
    </w:p>
    <w:p w:rsidR="00AB3093" w:rsidRDefault="000A2941" w:rsidP="00DD77B7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О мерах по сохранению и рациональному использованию защитных сооружений и иных объектов гражданской обороны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BC7" w:rsidRPr="007611E0" w:rsidRDefault="007611E0" w:rsidP="007611E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остановлением Правительства Российской Федерации от 29 ноября 1999 г. № 1309 «О порядке создания убежищ и иных объектов гражданской обороны»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определено, что </w:t>
      </w:r>
      <w:r w:rsidRPr="007611E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96BC7" w:rsidRPr="007611E0">
        <w:rPr>
          <w:rFonts w:ascii="Times New Roman" w:eastAsia="Times New Roman" w:hAnsi="Times New Roman" w:cs="Times New Roman"/>
          <w:sz w:val="28"/>
          <w:szCs w:val="28"/>
        </w:rPr>
        <w:t>рганизации:</w:t>
      </w:r>
    </w:p>
    <w:p w:rsidR="00296BC7" w:rsidRPr="00296BC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создают в мирное время по согласованию с федеральными органами исполнительной власти, органами исполнительной власти субъектов Российской Федерации и органами местного самоуправления, в сфере ведения которых они находятся, объекты гражданской обороны;</w:t>
      </w:r>
    </w:p>
    <w:p w:rsidR="00DD77B7" w:rsidRPr="00DD77B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обеспечивают сохранность существующих объектов гражданской обороны, в том числе сооружений метрополитенов, используемых в качестве защитных сооружений гражданской обороны, принимают меры по поддержанию их в состоянии постоянной готовности к использованию</w:t>
      </w:r>
      <w:r w:rsidR="007611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2F81" w:rsidRDefault="008C5C69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D71DD6" w:rsidRPr="0053155A">
        <w:rPr>
          <w:rFonts w:ascii="Times New Roman" w:eastAsia="Calibri" w:hAnsi="Times New Roman" w:cs="Times New Roman"/>
          <w:bCs/>
          <w:sz w:val="28"/>
          <w:szCs w:val="32"/>
        </w:rPr>
        <w:t>во взаимодействии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с 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организациями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отвечающи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за содержание общего имущества в многоквартирных домах (УК, ТСЖ, ТСН, ЖСК, ЖЭК, ПЖСК, ЖЭПК) (далее – обслуживающие организации)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>и другими организациями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имеющи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на балансе подвальные (заглубленные) помещения</w:t>
      </w:r>
      <w:r w:rsidR="007C10A3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53155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рекомендовано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информировать граждан о наличии, места расположения (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точный адрес, наименование улицы, номер дома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>) заглубленных и других помещени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F760EA"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населени</w:t>
      </w:r>
      <w:r w:rsidR="00A75FF8">
        <w:rPr>
          <w:rFonts w:ascii="Times New Roman" w:eastAsia="Calibri" w:hAnsi="Times New Roman" w:cs="Times New Roman"/>
          <w:bCs/>
          <w:sz w:val="28"/>
          <w:szCs w:val="32"/>
        </w:rPr>
        <w:t>я</w:t>
      </w:r>
      <w:r w:rsidR="00382F81" w:rsidRPr="0053155A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BA1427" w:rsidRPr="00F760EA" w:rsidRDefault="00BA1427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</w:p>
    <w:p w:rsidR="004B2908" w:rsidRPr="0027584A" w:rsidRDefault="00614926" w:rsidP="00BA1427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Примерный п</w:t>
      </w:r>
      <w:r w:rsidR="004B2908" w:rsidRPr="0027584A">
        <w:rPr>
          <w:rFonts w:ascii="Times New Roman" w:eastAsia="Calibri" w:hAnsi="Times New Roman" w:cs="Times New Roman"/>
          <w:b/>
          <w:bCs/>
          <w:sz w:val="28"/>
          <w:szCs w:val="28"/>
        </w:rPr>
        <w:t>орядок информирования населения о месте расположения заглубленных и других помещений подземного пространства</w:t>
      </w:r>
      <w:r w:rsidR="002E657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376CAF" w:rsidRDefault="00382F8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Информирование граждан о местах расположения защитных сооружени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гражданской обороны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заглубленных и 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необходимо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проводит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>ь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заблаговременно.</w:t>
      </w:r>
    </w:p>
    <w:p w:rsidR="00C46C1B" w:rsidRDefault="00C46C1B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Информацию (наглядную информацию)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о местах расположения 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заглубленных и 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102D46">
        <w:rPr>
          <w:rFonts w:ascii="Times New Roman" w:eastAsia="Calibri" w:hAnsi="Times New Roman" w:cs="Times New Roman"/>
          <w:bCs/>
          <w:sz w:val="28"/>
          <w:szCs w:val="32"/>
        </w:rPr>
        <w:t>,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 необходимо размещать </w:t>
      </w:r>
      <w:r w:rsidR="00BA42E7" w:rsidRPr="006D47BB">
        <w:rPr>
          <w:rFonts w:ascii="Times New Roman" w:eastAsia="Calibri" w:hAnsi="Times New Roman" w:cs="Times New Roman"/>
          <w:bCs/>
          <w:sz w:val="28"/>
          <w:szCs w:val="32"/>
        </w:rPr>
        <w:t>в местах общего пользования</w:t>
      </w:r>
      <w:r w:rsidR="00BA42E7" w:rsidRPr="00BA42E7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в подъездах</w:t>
      </w:r>
      <w:r w:rsidR="006E2756">
        <w:rPr>
          <w:rFonts w:ascii="Times New Roman" w:eastAsia="Calibri" w:hAnsi="Times New Roman" w:cs="Times New Roman"/>
          <w:bCs/>
          <w:sz w:val="28"/>
          <w:szCs w:val="32"/>
        </w:rPr>
        <w:t xml:space="preserve"> многоквартирных домов, лифтах, на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досках объявлений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 т.д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DA4B7C" w:rsidRDefault="00EE5C3D" w:rsidP="00DA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lastRenderedPageBreak/>
        <w:t xml:space="preserve">Также необходимо размещать информацию на официальных сайтах администрации </w:t>
      </w:r>
      <w:r w:rsidR="008C5C69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r w:rsidR="005B370F">
        <w:rPr>
          <w:rFonts w:ascii="Times New Roman" w:eastAsia="Calibri" w:hAnsi="Times New Roman" w:cs="Times New Roman"/>
          <w:bCs/>
          <w:sz w:val="28"/>
          <w:szCs w:val="32"/>
        </w:rPr>
        <w:t>,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8C5C69">
        <w:rPr>
          <w:rFonts w:ascii="Times New Roman" w:eastAsia="Calibri" w:hAnsi="Times New Roman" w:cs="Times New Roman"/>
          <w:bCs/>
          <w:sz w:val="28"/>
          <w:szCs w:val="32"/>
        </w:rPr>
        <w:t>обслуживающих организаци</w:t>
      </w:r>
      <w:r w:rsidR="002D71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4B2908">
        <w:rPr>
          <w:rFonts w:ascii="Times New Roman" w:eastAsia="Calibri" w:hAnsi="Times New Roman" w:cs="Times New Roman"/>
          <w:bCs/>
          <w:sz w:val="28"/>
          <w:szCs w:val="32"/>
        </w:rPr>
        <w:t xml:space="preserve">, </w:t>
      </w:r>
      <w:r w:rsidR="004B2908" w:rsidRPr="002813DD">
        <w:rPr>
          <w:rFonts w:ascii="Times New Roman" w:eastAsia="Calibri" w:hAnsi="Times New Roman" w:cs="Times New Roman"/>
          <w:sz w:val="28"/>
          <w:szCs w:val="28"/>
        </w:rPr>
        <w:t>в учебно-консультационных пунктах муниципальных образований.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Информация должна быть наглядной и понятной для населения вне зависимости от возраста.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Где нет подва</w:t>
      </w:r>
      <w:r>
        <w:rPr>
          <w:rFonts w:ascii="Times New Roman" w:eastAsia="Calibri" w:hAnsi="Times New Roman" w:cs="Times New Roman"/>
          <w:sz w:val="28"/>
          <w:szCs w:val="28"/>
        </w:rPr>
        <w:t>льных помещений</w:t>
      </w:r>
      <w:r w:rsidRPr="006E2756">
        <w:rPr>
          <w:rFonts w:ascii="Times New Roman" w:eastAsia="Calibri" w:hAnsi="Times New Roman" w:cs="Times New Roman"/>
          <w:sz w:val="28"/>
          <w:szCs w:val="28"/>
        </w:rPr>
        <w:t>, жильцы должны быть проинформированы об имеющихся ближайших укрыти</w:t>
      </w:r>
      <w:r w:rsidR="00084F67">
        <w:rPr>
          <w:rFonts w:ascii="Times New Roman" w:eastAsia="Calibri" w:hAnsi="Times New Roman" w:cs="Times New Roman"/>
          <w:sz w:val="28"/>
          <w:szCs w:val="28"/>
        </w:rPr>
        <w:t>ях</w:t>
      </w:r>
      <w:r w:rsidRPr="006E27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Маршруты движения к укрытию необходимо обозначать указателями в местах, где обеспечивается хорошая видимость в дневное и ночное время.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7F39" w:rsidRDefault="00BA7F39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Мероприятия органов местного самоуправления</w:t>
      </w:r>
    </w:p>
    <w:p w:rsidR="00A605D3" w:rsidRPr="00D04F65" w:rsidRDefault="00A605D3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C4E59" w:rsidRDefault="00BA7F39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4E59">
        <w:rPr>
          <w:rFonts w:ascii="Times New Roman" w:eastAsia="Calibri" w:hAnsi="Times New Roman" w:cs="Times New Roman"/>
          <w:bCs/>
          <w:sz w:val="28"/>
          <w:szCs w:val="28"/>
        </w:rPr>
        <w:t>В целях</w:t>
      </w:r>
      <w:r w:rsidR="0082094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C4E59">
        <w:rPr>
          <w:rFonts w:ascii="Times New Roman" w:eastAsia="Calibri" w:hAnsi="Times New Roman" w:cs="Times New Roman"/>
          <w:bCs/>
          <w:sz w:val="28"/>
          <w:szCs w:val="28"/>
        </w:rPr>
        <w:t>предоставлени</w:t>
      </w:r>
      <w:r w:rsidR="00E35BF2" w:rsidRPr="003C4E59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3C4E59">
        <w:rPr>
          <w:rFonts w:ascii="Times New Roman" w:eastAsia="Calibri" w:hAnsi="Times New Roman" w:cs="Times New Roman"/>
          <w:bCs/>
          <w:sz w:val="28"/>
          <w:szCs w:val="28"/>
        </w:rPr>
        <w:t xml:space="preserve"> населению средств коллективной защиты (заглубленные и другие помещения подземного пространства) на территории 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>муниципального образования рекоменд</w:t>
      </w:r>
      <w:r w:rsidR="00820947">
        <w:rPr>
          <w:rFonts w:ascii="Times New Roman" w:eastAsia="Calibri" w:hAnsi="Times New Roman" w:cs="Times New Roman"/>
          <w:bCs/>
          <w:sz w:val="28"/>
          <w:szCs w:val="28"/>
        </w:rPr>
        <w:t>уется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органам местного самоуправления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принять 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>муниципальный</w:t>
      </w:r>
      <w:r w:rsidR="003C4E5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>правов</w:t>
      </w:r>
      <w:r>
        <w:rPr>
          <w:rFonts w:ascii="Times New Roman" w:eastAsia="Calibri" w:hAnsi="Times New Roman" w:cs="Times New Roman"/>
          <w:bCs/>
          <w:sz w:val="28"/>
          <w:szCs w:val="28"/>
        </w:rPr>
        <w:t>ой акт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(протокол заседания КЧС и ПБ муниципального образования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 xml:space="preserve"> или протокол суженного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3C51F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943902" w:rsidRPr="00943902" w:rsidRDefault="003C51F5" w:rsidP="009439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муниципальный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правовом акте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="00466647">
        <w:rPr>
          <w:rFonts w:ascii="Times New Roman" w:eastAsia="Calibri" w:hAnsi="Times New Roman" w:cs="Times New Roman"/>
          <w:bCs/>
          <w:sz w:val="28"/>
          <w:szCs w:val="28"/>
        </w:rPr>
        <w:t>протоколе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КЧС и ПБ муниципального образования</w:t>
      </w:r>
      <w:r w:rsidR="00CA31E8">
        <w:rPr>
          <w:rFonts w:ascii="Times New Roman" w:eastAsia="Calibri" w:hAnsi="Times New Roman" w:cs="Times New Roman"/>
          <w:bCs/>
          <w:sz w:val="28"/>
          <w:szCs w:val="28"/>
        </w:rPr>
        <w:t xml:space="preserve"> или суженного 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>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) </w:t>
      </w:r>
      <w:r w:rsidR="0099680B">
        <w:rPr>
          <w:rFonts w:ascii="Times New Roman" w:eastAsia="Calibri" w:hAnsi="Times New Roman" w:cs="Times New Roman"/>
          <w:bCs/>
          <w:sz w:val="28"/>
          <w:szCs w:val="28"/>
        </w:rPr>
        <w:t xml:space="preserve">необходимо </w:t>
      </w:r>
      <w:r>
        <w:rPr>
          <w:rFonts w:ascii="Times New Roman" w:eastAsia="Calibri" w:hAnsi="Times New Roman" w:cs="Times New Roman"/>
          <w:bCs/>
          <w:sz w:val="28"/>
          <w:szCs w:val="28"/>
        </w:rPr>
        <w:t>определить задачи по предоставлению населению заглубленных и други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помещений подземного пространства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подразделения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ОМСУ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учреждениям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 организациям (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уполномоченн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>ым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низациям, учреждениям осуществляющих деятельность в отрасли жилищно-коммунального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хозяйства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>обслуживающи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ям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, а также другим структурным подразделениям ОМСУ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6F6298" w:rsidRDefault="006F629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Основными задачами </w:t>
      </w:r>
      <w:r w:rsidR="0034410F">
        <w:rPr>
          <w:rFonts w:ascii="Times New Roman" w:eastAsia="Calibri" w:hAnsi="Times New Roman" w:cs="Times New Roman"/>
          <w:bCs/>
          <w:sz w:val="28"/>
          <w:szCs w:val="28"/>
        </w:rPr>
        <w:t xml:space="preserve">рекомендовано </w:t>
      </w:r>
      <w:r w:rsidR="00A605D3">
        <w:rPr>
          <w:rFonts w:ascii="Times New Roman" w:eastAsia="Calibri" w:hAnsi="Times New Roman" w:cs="Times New Roman"/>
          <w:bCs/>
          <w:sz w:val="28"/>
          <w:szCs w:val="28"/>
        </w:rPr>
        <w:t>считать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A605D3" w:rsidRDefault="00A605D3" w:rsidP="00A605D3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Определение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перечня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и в могут принять  населения близлежащих жилых домов.</w:t>
      </w:r>
    </w:p>
    <w:p w:rsidR="00A605D3" w:rsidRPr="00A605D3" w:rsidRDefault="00A605D3" w:rsidP="00191D20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605D3">
        <w:rPr>
          <w:rFonts w:ascii="Times New Roman" w:eastAsia="Calibri" w:hAnsi="Times New Roman" w:cs="Times New Roman"/>
          <w:bCs/>
          <w:sz w:val="28"/>
          <w:szCs w:val="28"/>
        </w:rPr>
        <w:t>Уточн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ение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>переч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(реестр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>) заглубленных и других помещений подземного пространства (подвалы жилых домов, подземные пешеходные переходы, тоннели, цокольные этажи зданий, автомобильные подземные паркинги).</w:t>
      </w:r>
    </w:p>
    <w:p w:rsidR="00EE5F9D" w:rsidRDefault="00B623B6" w:rsidP="00EE5F9D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>оведени</w:t>
      </w:r>
      <w:r w:rsidR="006B725F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информации до населения об имеющихся на территории муниципального образования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91D20" w:rsidRPr="00A605D3">
        <w:rPr>
          <w:rFonts w:ascii="Times New Roman" w:eastAsia="Calibri" w:hAnsi="Times New Roman" w:cs="Times New Roman"/>
          <w:bCs/>
          <w:sz w:val="28"/>
          <w:szCs w:val="28"/>
        </w:rPr>
        <w:t>защитных сооружений гражданской обороны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пространства, а также 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>порядк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EE5F9D">
        <w:rPr>
          <w:rFonts w:ascii="Times New Roman" w:eastAsia="Calibri" w:hAnsi="Times New Roman" w:cs="Times New Roman"/>
          <w:bCs/>
          <w:sz w:val="28"/>
          <w:szCs w:val="28"/>
        </w:rPr>
        <w:t xml:space="preserve"> действий населения </w:t>
      </w:r>
      <w:r w:rsidR="00EE5F9D" w:rsidRPr="00EE5F9D">
        <w:rPr>
          <w:rFonts w:ascii="Times New Roman" w:eastAsia="Calibri" w:hAnsi="Times New Roman" w:cs="Times New Roman"/>
          <w:bCs/>
          <w:sz w:val="28"/>
          <w:szCs w:val="28"/>
        </w:rPr>
        <w:t xml:space="preserve">по 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их использованию</w:t>
      </w:r>
      <w:r w:rsidR="00DA4B7C"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гражданской обороны 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«Внимание всем!»</w:t>
      </w:r>
      <w:r w:rsidR="00DA4B7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7274C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П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, учреждени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х 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по вопросу предоставления населению средств коллективной защиты (заглубленные и другие помещения подземного пространства)</w:t>
      </w:r>
      <w:r w:rsidR="0027274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E5F9D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 в состояни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, пригодн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ом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DA4B7C" w:rsidRDefault="00B623B6" w:rsidP="00BE3D17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 пригодн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191D20" w:rsidRPr="00BE3D17" w:rsidRDefault="00191D20" w:rsidP="00191D20">
      <w:pPr>
        <w:pStyle w:val="aff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Задачи по определени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перечня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организаций или имеют большую вместимость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 xml:space="preserve">предлагается </w:t>
      </w:r>
      <w:r>
        <w:rPr>
          <w:rFonts w:ascii="Times New Roman" w:eastAsia="Calibri" w:hAnsi="Times New Roman" w:cs="Times New Roman"/>
          <w:bCs/>
          <w:sz w:val="28"/>
          <w:szCs w:val="28"/>
        </w:rPr>
        <w:t>решать ОМСУ совместно с организациями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отнесенны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к категории по гражданской обороне.</w:t>
      </w:r>
    </w:p>
    <w:p w:rsidR="00BE3D17" w:rsidRPr="006C6918" w:rsidRDefault="001146F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доведению информации до населения об имеющихся на территории муниципального образования заглубленных и других помещений подземного пространства, а также о порядке действий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населения,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53583" w:rsidRPr="00EE5F9D">
        <w:rPr>
          <w:rFonts w:ascii="Times New Roman" w:eastAsia="Calibri" w:hAnsi="Times New Roman" w:cs="Times New Roman"/>
          <w:bCs/>
          <w:sz w:val="28"/>
          <w:szCs w:val="28"/>
        </w:rPr>
        <w:t>по использованию заглубленных и других помещений подземного пространства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гражданской обороны «Внимание всем!» и п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организаций, учреждений</w:t>
      </w:r>
      <w:r w:rsidR="00D969A7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обслуживающих организаций многоквартирных домов по вопросу предоставления населению средств коллективной защиты (заглубленные и другие пом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ещения подземного пространства) рекомендовано возложить 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на структурные подразделения</w:t>
      </w:r>
      <w:r w:rsidR="009B0DA0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71470E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населения.</w:t>
      </w:r>
    </w:p>
    <w:p w:rsidR="00F53583" w:rsidRDefault="0034410F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Задачу по п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подземного пространства в состояние, пригодн</w:t>
      </w:r>
      <w:r w:rsidR="009B0DA0">
        <w:rPr>
          <w:rFonts w:ascii="Times New Roman" w:eastAsia="Calibri" w:hAnsi="Times New Roman" w:cs="Times New Roman"/>
          <w:bCs/>
          <w:sz w:val="28"/>
          <w:szCs w:val="28"/>
        </w:rPr>
        <w:t>ое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="009B0DA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FB1C6B" w:rsidRPr="00FB1C6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 xml:space="preserve">рекомендовано возложить на 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>обслуживающи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 xml:space="preserve">е 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FB1C6B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 xml:space="preserve"> в соответствии с </w:t>
      </w:r>
      <w:r w:rsidR="00EA21DA" w:rsidRPr="00EA21DA">
        <w:rPr>
          <w:rFonts w:ascii="Times New Roman" w:eastAsia="Calibri" w:hAnsi="Times New Roman" w:cs="Times New Roman"/>
          <w:bCs/>
          <w:sz w:val="28"/>
          <w:szCs w:val="28"/>
        </w:rPr>
        <w:t>пунктом 2 постановления Правительства Российской Федерации 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1158A" w:rsidRDefault="00FB1C6B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Задачу по</w:t>
      </w:r>
      <w:r w:rsidRPr="00FB1C6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пригодн</w:t>
      </w:r>
      <w:r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возложить на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 xml:space="preserve">обслуживающие организации совместно с </w:t>
      </w:r>
      <w:r>
        <w:rPr>
          <w:rFonts w:ascii="Times New Roman" w:eastAsia="Calibri" w:hAnsi="Times New Roman" w:cs="Times New Roman"/>
          <w:bCs/>
          <w:sz w:val="28"/>
          <w:szCs w:val="28"/>
        </w:rPr>
        <w:t>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81667F">
        <w:rPr>
          <w:rFonts w:ascii="Times New Roman" w:eastAsia="Calibri" w:hAnsi="Times New Roman" w:cs="Times New Roman"/>
          <w:bCs/>
          <w:sz w:val="28"/>
          <w:szCs w:val="28"/>
        </w:rPr>
        <w:t>ями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</w:t>
      </w:r>
      <w:r w:rsidR="00EF72D9">
        <w:rPr>
          <w:rFonts w:ascii="Times New Roman" w:eastAsia="Calibri" w:hAnsi="Times New Roman" w:cs="Times New Roman"/>
          <w:bCs/>
          <w:sz w:val="28"/>
          <w:szCs w:val="28"/>
        </w:rPr>
        <w:t>учреждениями,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</w:t>
      </w:r>
      <w:r w:rsidR="00AF07B1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деятельность в отрасли жилищно-коммунального хозяйства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подразделения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="00AF07B1" w:rsidRPr="00AF07B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AF07B1"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A7F39" w:rsidRPr="00E1158A" w:rsidRDefault="00BA7F39" w:rsidP="00CE1C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8"/>
          <w:szCs w:val="32"/>
        </w:rPr>
      </w:pPr>
    </w:p>
    <w:p w:rsidR="002813DD" w:rsidRDefault="002813DD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lastRenderedPageBreak/>
        <w:t>4</w:t>
      </w:r>
      <w:r w:rsidRPr="002813DD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. </w:t>
      </w:r>
      <w:r w:rsidRPr="004B4592">
        <w:rPr>
          <w:rFonts w:ascii="Times New Roman" w:eastAsia="Calibri" w:hAnsi="Times New Roman" w:cs="Times New Roman"/>
          <w:b/>
          <w:bCs/>
          <w:sz w:val="28"/>
          <w:szCs w:val="32"/>
        </w:rPr>
        <w:t>РЕКОМЕНДАЦИИ ПО УК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РЫТИЮ НАСЕЛЕНИЯ 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br/>
      </w:r>
      <w:r w:rsidR="00943938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В 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>ЗАГЛУБЛЕННЫХ И ДРУГИХ ПОМЕ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ЩЕНИЯХ ПОДЗЕМНОГО ПРОСТРАНСТВА </w:t>
      </w:r>
    </w:p>
    <w:p w:rsidR="00E1158A" w:rsidRPr="0027584A" w:rsidRDefault="00E1158A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CE1CC4" w:rsidRPr="00E1158A" w:rsidRDefault="00CE1CC4" w:rsidP="009442F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"/>
          <w:szCs w:val="28"/>
        </w:rPr>
      </w:pPr>
    </w:p>
    <w:p w:rsidR="00B6534D" w:rsidRPr="00640DE3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Общие понятия о заглубленных и других помещениях подземного пространства</w:t>
      </w:r>
    </w:p>
    <w:p w:rsidR="00B6534D" w:rsidRPr="00A71F50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  <w:r w:rsidRPr="00AB3093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Заглубленные и другие помещения подземного пространства предназначены для укрытия населения</w:t>
      </w: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от фугасного</w:t>
      </w: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 xml:space="preserve"> 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и осколочного воздействия обычных средств поражения, поражения обломками</w:t>
      </w: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>строительных конструкций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E1158A" w:rsidRPr="00E1158A" w:rsidRDefault="00B6534D" w:rsidP="00E1158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4"/>
        </w:rPr>
      </w:pP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Под заглубленными и другими помещениями подземного пространства понимаются помещения</w:t>
      </w:r>
      <w:r w:rsidR="0071470E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,</w:t>
      </w: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 xml:space="preserve"> отметка пола которых ни</w:t>
      </w:r>
      <w:r w:rsidR="00E1158A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же планировочной отметки земли.</w:t>
      </w:r>
    </w:p>
    <w:p w:rsidR="00E1158A" w:rsidRDefault="00E1158A" w:rsidP="00191D20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</w:p>
    <w:p w:rsidR="00B6534D" w:rsidRPr="002813DD" w:rsidRDefault="00B6534D" w:rsidP="00B653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К ним относятся:</w:t>
      </w: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7145"/>
      </w:tblGrid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F3CFF6" wp14:editId="527DB6A8">
                  <wp:extent cx="1692323" cy="1023583"/>
                  <wp:effectExtent l="0" t="0" r="317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34" cy="10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подвалы и цокольные этажи зданий, включая частный жилой сектор;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D51DE7" wp14:editId="79E8FCB5">
                  <wp:extent cx="1692323" cy="928047"/>
                  <wp:effectExtent l="0" t="0" r="317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23" cy="92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5193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гаражи, складские и другие помещения, расположенные в отдельно стоящих и подв</w:t>
            </w:r>
            <w:r w:rsidR="0071470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альных этажах зданий и сооружен</w:t>
            </w:r>
            <w:r w:rsidR="00F5193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ий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 в том числе в торговых и развлекательных центрах;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33AB21" wp14:editId="2B39091A">
                  <wp:extent cx="1692323" cy="968991"/>
                  <wp:effectExtent l="0" t="0" r="317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54" cy="96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1EE484" wp14:editId="2A316D07">
                  <wp:extent cx="1692323" cy="1187356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57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:rsidR="002813DD" w:rsidRDefault="004A62D5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Рекомендуемые</w:t>
      </w:r>
      <w:r w:rsidR="00EA21D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</w:t>
      </w:r>
      <w:r w:rsidR="002813DD"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ребования к заглубленным и другим помещениям подземного пространства, используемым как укрытия.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Высот</w:t>
      </w:r>
      <w:r w:rsidR="00F5193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помещений </w:t>
      </w:r>
      <w:r w:rsidR="00EA21DA">
        <w:rPr>
          <w:rFonts w:ascii="Times New Roman" w:eastAsia="Times New Roman" w:hAnsi="Times New Roman" w:cs="Times New Roman"/>
          <w:sz w:val="28"/>
          <w:szCs w:val="28"/>
        </w:rPr>
        <w:t>рекомендовано считать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не ниже 1,</w:t>
      </w:r>
      <w:r w:rsidR="002D269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м. Норму площади пола помещений на одного укрываемого следует принимать равной 0,6 – 1,0 м</w:t>
      </w:r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13DD" w:rsidRPr="002813DD" w:rsidRDefault="002813DD" w:rsidP="00291F3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Внутренний объем помещения должен быть не менее 1,2 м</w:t>
      </w:r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 одного укрываемого.</w:t>
      </w:r>
    </w:p>
    <w:p w:rsid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3085">
        <w:rPr>
          <w:rFonts w:ascii="Times New Roman" w:eastAsia="Times New Roman" w:hAnsi="Times New Roman" w:cs="Times New Roman"/>
          <w:sz w:val="28"/>
          <w:szCs w:val="28"/>
        </w:rPr>
        <w:t xml:space="preserve">Количество входов в заглубленные и другие помещения подземного пространства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рекомендовано иметь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 xml:space="preserve"> не менее двух</w:t>
      </w:r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>,</w:t>
      </w:r>
      <w:r w:rsidR="00D4413B" w:rsidRPr="00697627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>допускается один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 вход при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одно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подъездном многоквартирном доме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0B1E" w:rsidRPr="00195C69" w:rsidRDefault="00F00B1E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C6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Вход в укрытие должен освещаться.</w:t>
      </w:r>
    </w:p>
    <w:p w:rsidR="002813DD" w:rsidRPr="009370EF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Транзит линий водопровода, канализации, отопления, электроснабжения, а также трубопроводов сжатого воздуха, газопроводов и трубопроводов с водой через помещения укрыти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й допускается при услови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и наличия отключающих устройств в подвале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многоквартирного дома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0F04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Для обеспечения </w:t>
      </w:r>
      <w:r w:rsidR="0071470E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необходимых условий пребывания,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укрываемых в помещениях</w:t>
      </w:r>
      <w:r w:rsidR="00FC5CBD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,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</w:t>
      </w:r>
      <w:r w:rsidR="00FC5CBD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максимально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используются существующие системы вентиляции, водоснабжения и канализации</w:t>
      </w:r>
      <w:r w:rsidR="00EF20C1"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(при наличии)</w:t>
      </w:r>
      <w:r w:rsidRPr="0071470E">
        <w:rPr>
          <w:rFonts w:ascii="Times New Roman" w:eastAsia="Times New Roman" w:hAnsi="Times New Roman" w:cs="Times New Roman"/>
          <w:sz w:val="28"/>
          <w:szCs w:val="28"/>
          <w:highlight w:val="yellow"/>
        </w:rPr>
        <w:t>.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76CAF" w:rsidRPr="00376CAF" w:rsidRDefault="00376CAF" w:rsidP="00291F3B">
      <w:pPr>
        <w:widowControl w:val="0"/>
        <w:autoSpaceDE w:val="0"/>
        <w:autoSpaceDN w:val="0"/>
        <w:adjustRightInd w:val="0"/>
        <w:spacing w:after="0"/>
        <w:ind w:firstLine="708"/>
        <w:jc w:val="both"/>
      </w:pPr>
      <w:r w:rsidRPr="00376CAF">
        <w:rPr>
          <w:rFonts w:ascii="Times New Roman" w:hAnsi="Times New Roman" w:cs="Times New Roman"/>
          <w:spacing w:val="-1"/>
          <w:sz w:val="28"/>
          <w:szCs w:val="28"/>
        </w:rPr>
        <w:t>Воздухоснабжение   укрытий   должн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осуществлять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ся,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как   правило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в   режиме естественной вентиляции.</w:t>
      </w:r>
      <w:r w:rsidRPr="00376CAF">
        <w:t xml:space="preserve"> </w:t>
      </w:r>
    </w:p>
    <w:p w:rsidR="00E0113F" w:rsidRDefault="00376CAF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6CAF">
        <w:rPr>
          <w:rFonts w:ascii="Times New Roman" w:hAnsi="Times New Roman" w:cs="Times New Roman"/>
          <w:spacing w:val="-1"/>
          <w:sz w:val="28"/>
          <w:szCs w:val="28"/>
        </w:rPr>
        <w:t>Системы жизнеобеспечения укрытий должны быть рассчитаны на односуточное пребывание укрываемых.</w:t>
      </w:r>
    </w:p>
    <w:p w:rsidR="00191D20" w:rsidRPr="00E1158A" w:rsidRDefault="00191D20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2813DD" w:rsidRPr="00B768D6" w:rsidRDefault="004A62D5" w:rsidP="00B768D6">
      <w:pPr>
        <w:pStyle w:val="aff4"/>
        <w:numPr>
          <w:ilvl w:val="0"/>
          <w:numId w:val="18"/>
        </w:numPr>
        <w:spacing w:after="0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МЕРОПРИЯТИЙ </w:t>
      </w:r>
      <w:r w:rsidR="00EF20C1"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 И ТРЕБОВАНИЙ </w:t>
      </w: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>ПО ПРИВЕДЕНИЮ В ГОТОВНОСТЬ ЗАГЛУБЛЕННЫХ ПОМЕЩЕНИЙ</w:t>
      </w:r>
    </w:p>
    <w:p w:rsidR="00E0113F" w:rsidRPr="002813DD" w:rsidRDefault="00E0113F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Повышение защитных свойств перекрытий, несущих и ограждающих конструкций может достигаться за счет: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без изменения их конструктивных схем;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с изменением их конструктивных схем.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При приспособлении заглубленных и других помещений подземного пространства под укрыти</w:t>
      </w:r>
      <w:r w:rsidR="00D727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населения</w:t>
      </w:r>
      <w:r w:rsidR="00CD298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2813DD" w:rsidRPr="002813DD" w:rsidRDefault="00D72778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ходе</w:t>
      </w:r>
      <w:r w:rsidR="002813DD" w:rsidRPr="002813D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приспособления заглубленных и других помещений подземного пространства для укрытия населения необходимо выполнить следующие работы: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заделать ненужные отверстия и отводы в наружных ограждающих конструкциях (в том числе и подручными материалами);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подготовить имеющееся вентиляционное, санитарно-техническое и бытовое оборудование, которое обеспечит нормальные условия пребывания людей;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усилить ограждающие конструкции и герметизацию дверей.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Требования по радиусу сбора укрываемых.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Радиус сбора укрываемых следует принимать не более 500 м.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Сроки приведения в готовность заглубленных и других помещений подземного пространства.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Заглубленные и другие помещения подземного пространства рекомендуется приводить в готовность к приему укрываемых в срок</w:t>
      </w:r>
      <w:r w:rsidRPr="00291F3B">
        <w:rPr>
          <w:rFonts w:ascii="Times New Roman" w:eastAsia="Calibri" w:hAnsi="Times New Roman" w:cs="Times New Roman"/>
          <w:sz w:val="28"/>
          <w:szCs w:val="24"/>
        </w:rPr>
        <w:t>, не превышающий 12 часов.</w:t>
      </w:r>
    </w:p>
    <w:p w:rsidR="002813DD" w:rsidRPr="002813DD" w:rsidRDefault="00376DB6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76DB6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Обслуживающие организации 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согласовывают с лицом, эксплуатирующим заглубленное и другое помещение подземного пространства, используемое как укрытие</w:t>
      </w:r>
      <w:r w:rsidRPr="00376DB6">
        <w:rPr>
          <w:rFonts w:ascii="Times New Roman" w:eastAsia="Calibri" w:hAnsi="Times New Roman" w:cs="Times New Roman"/>
          <w:sz w:val="28"/>
          <w:szCs w:val="24"/>
        </w:rPr>
        <w:t xml:space="preserve"> (при наличии обязательств)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, освобождение от им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ущества не менее 50% площади и подготовку их к приему укрываемых.</w:t>
      </w:r>
    </w:p>
    <w:p w:rsidR="002813DD" w:rsidRPr="002813DD" w:rsidRDefault="00590388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90388">
        <w:rPr>
          <w:rFonts w:ascii="Times New Roman" w:eastAsia="Calibri" w:hAnsi="Times New Roman" w:cs="Times New Roman"/>
          <w:b/>
          <w:sz w:val="28"/>
          <w:szCs w:val="24"/>
        </w:rPr>
        <w:t>Питание</w:t>
      </w:r>
      <w:r w:rsidR="00697627" w:rsidRPr="00590388">
        <w:rPr>
          <w:rFonts w:ascii="Times New Roman" w:eastAsia="Calibri" w:hAnsi="Times New Roman" w:cs="Times New Roman"/>
          <w:b/>
          <w:sz w:val="28"/>
          <w:szCs w:val="24"/>
        </w:rPr>
        <w:t xml:space="preserve"> и воду</w:t>
      </w:r>
      <w:r w:rsidR="00697627" w:rsidRPr="00697627">
        <w:rPr>
          <w:rFonts w:ascii="Times New Roman" w:eastAsia="Calibri" w:hAnsi="Times New Roman" w:cs="Times New Roman"/>
          <w:b/>
          <w:color w:val="FF0000"/>
          <w:sz w:val="28"/>
          <w:szCs w:val="24"/>
        </w:rPr>
        <w:t xml:space="preserve">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укрываемые приносят с собой.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В </w:t>
      </w:r>
      <w:r w:rsidR="0026349E">
        <w:rPr>
          <w:rFonts w:ascii="Times New Roman" w:eastAsia="Calibri" w:hAnsi="Times New Roman" w:cs="Times New Roman"/>
          <w:sz w:val="28"/>
          <w:szCs w:val="24"/>
        </w:rPr>
        <w:t>з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>аглубленны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и други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помещения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подземного пространства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26349E">
        <w:rPr>
          <w:rFonts w:ascii="Times New Roman" w:eastAsia="Calibri" w:hAnsi="Times New Roman" w:cs="Times New Roman"/>
          <w:sz w:val="28"/>
          <w:szCs w:val="24"/>
        </w:rPr>
        <w:t>рекомендовано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предусмотр</w:t>
      </w:r>
      <w:r w:rsidR="0026349E">
        <w:rPr>
          <w:rFonts w:ascii="Times New Roman" w:eastAsia="Calibri" w:hAnsi="Times New Roman" w:cs="Times New Roman"/>
          <w:sz w:val="28"/>
          <w:szCs w:val="24"/>
        </w:rPr>
        <w:t>еть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запас технической воды из расчета 1 л/чел на 100 % укрываемых.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Для оснащения укрытия рекомендуется иметь санитарную сумку для оказания первой помощи пострадавшим.</w:t>
      </w:r>
    </w:p>
    <w:p w:rsidR="002813DD" w:rsidRPr="0026349E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Для выполнения простейших работ по выходу из заваленных укрытий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следует предусмотреть следующий инструмент (в количестве на менее 2 шт.): ломы, лопаты, багры, топоры, ведра</w:t>
      </w:r>
      <w:r w:rsidRPr="0026349E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="0026349E" w:rsidRPr="0026349E">
        <w:rPr>
          <w:rFonts w:ascii="Times New Roman" w:eastAsia="Calibri" w:hAnsi="Times New Roman" w:cs="Times New Roman"/>
          <w:sz w:val="28"/>
          <w:szCs w:val="24"/>
        </w:rPr>
        <w:t>строительные носилки</w:t>
      </w:r>
      <w:r w:rsidRPr="0026349E">
        <w:rPr>
          <w:rFonts w:ascii="Times New Roman" w:eastAsia="Calibri" w:hAnsi="Times New Roman" w:cs="Times New Roman"/>
          <w:sz w:val="28"/>
          <w:szCs w:val="24"/>
        </w:rPr>
        <w:t>.</w:t>
      </w:r>
    </w:p>
    <w:p w:rsidR="002813DD" w:rsidRPr="00640DE3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Требования к оборудованию и использованию укрытий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2813DD" w:rsidRPr="002813DD" w:rsidRDefault="0026349E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ОМСУ</w:t>
      </w:r>
      <w:r w:rsidR="00D4413B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совместно с обслуживающими организациями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созда</w:t>
      </w:r>
      <w:r>
        <w:rPr>
          <w:rFonts w:ascii="Times New Roman" w:eastAsia="Calibri" w:hAnsi="Times New Roman" w:cs="Times New Roman"/>
          <w:sz w:val="28"/>
          <w:szCs w:val="24"/>
        </w:rPr>
        <w:t xml:space="preserve">ть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следующие условия для оборудования и использования заглубленных и других помещений подземного пространства как укрытий</w:t>
      </w:r>
      <w:r w:rsidR="00697627">
        <w:rPr>
          <w:rFonts w:ascii="Times New Roman" w:eastAsia="Calibri" w:hAnsi="Times New Roman" w:cs="Times New Roman"/>
          <w:sz w:val="28"/>
          <w:szCs w:val="24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Установка бака для сбора мусора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В укрытии предусмотреть бак для сбора мусора. Объем бака определяется из расчета не менее 2 литров мусора на 1 человека. Крышка бака должна быть герметичной, </w:t>
      </w:r>
      <w:r w:rsidR="00F442FD">
        <w:rPr>
          <w:rFonts w:ascii="Times New Roman" w:eastAsia="Calibri" w:hAnsi="Times New Roman" w:cs="Times New Roman"/>
          <w:sz w:val="28"/>
          <w:szCs w:val="28"/>
        </w:rPr>
        <w:t>размещается он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как можно ближе к вентиляционному отверстию.</w:t>
      </w:r>
    </w:p>
    <w:p w:rsidR="002813DD" w:rsidRDefault="00EA21DA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21DA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 </w:t>
      </w:r>
      <w:r w:rsidR="005E0868">
        <w:rPr>
          <w:rFonts w:ascii="Times New Roman" w:eastAsia="Calibri" w:hAnsi="Times New Roman" w:cs="Times New Roman"/>
          <w:b/>
          <w:sz w:val="28"/>
          <w:szCs w:val="28"/>
        </w:rPr>
        <w:t>посадочных мест</w:t>
      </w:r>
      <w:r w:rsidR="00191BD0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E0868" w:rsidRPr="005E0868" w:rsidRDefault="005E0868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Посадочные места </w:t>
      </w:r>
      <w:r w:rsidRPr="005E0868">
        <w:rPr>
          <w:rFonts w:ascii="Times New Roman" w:eastAsia="Calibri" w:hAnsi="Times New Roman" w:cs="Times New Roman"/>
          <w:sz w:val="28"/>
          <w:szCs w:val="28"/>
        </w:rPr>
        <w:t>рекоме</w:t>
      </w:r>
      <w:r w:rsidR="00195C69">
        <w:rPr>
          <w:rFonts w:ascii="Times New Roman" w:eastAsia="Calibri" w:hAnsi="Times New Roman" w:cs="Times New Roman"/>
          <w:sz w:val="28"/>
          <w:szCs w:val="28"/>
        </w:rPr>
        <w:t>ндовано оборудовать для женщин,</w:t>
      </w:r>
      <w:r w:rsidRPr="005E0868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="00195C69">
        <w:rPr>
          <w:rFonts w:ascii="Times New Roman" w:eastAsia="Calibri" w:hAnsi="Times New Roman" w:cs="Times New Roman"/>
          <w:sz w:val="28"/>
          <w:szCs w:val="28"/>
        </w:rPr>
        <w:t xml:space="preserve"> и пожилых людей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Для этого </w:t>
      </w:r>
      <w:r w:rsidR="00195C69">
        <w:rPr>
          <w:rFonts w:ascii="Times New Roman" w:eastAsia="Calibri" w:hAnsi="Times New Roman" w:cs="Times New Roman"/>
          <w:sz w:val="28"/>
          <w:szCs w:val="28"/>
        </w:rPr>
        <w:t>необходимо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ОМСУ во взаимодействии с обслуживающими организациями заблаговременно подготовить посадочные места. К посадочным местам можно отнести: лавки, нары, стулья и т.д.</w:t>
      </w:r>
    </w:p>
    <w:tbl>
      <w:tblPr>
        <w:tblpPr w:leftFromText="180" w:rightFromText="180" w:vertAnchor="text" w:tblpY="978"/>
        <w:tblW w:w="0" w:type="auto"/>
        <w:tblLook w:val="0000" w:firstRow="0" w:lastRow="0" w:firstColumn="0" w:lastColumn="0" w:noHBand="0" w:noVBand="0"/>
      </w:tblPr>
      <w:tblGrid>
        <w:gridCol w:w="2518"/>
        <w:gridCol w:w="7513"/>
      </w:tblGrid>
      <w:tr w:rsidR="00B6534D" w:rsidRPr="00B6534D" w:rsidTr="002813DD">
        <w:trPr>
          <w:trHeight w:val="2400"/>
        </w:trPr>
        <w:tc>
          <w:tcPr>
            <w:tcW w:w="2518" w:type="dxa"/>
          </w:tcPr>
          <w:p w:rsidR="002813DD" w:rsidRPr="00B6534D" w:rsidRDefault="002813DD" w:rsidP="002813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534D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7C642D0" wp14:editId="0BFE0F24">
                  <wp:extent cx="1288415" cy="158242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2813DD" w:rsidRPr="00B6534D" w:rsidRDefault="00E74C99" w:rsidP="00E74C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По возможности п</w:t>
            </w:r>
            <w:r w:rsidR="009324F7" w:rsidRPr="00B6534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редусмотреть</w:t>
            </w:r>
            <w:r w:rsidR="002813DD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обеспечение 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помещени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й 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биотуалетами или выносн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534D">
        <w:rPr>
          <w:rFonts w:ascii="Times New Roman" w:eastAsia="Calibri" w:hAnsi="Times New Roman" w:cs="Times New Roman"/>
          <w:b/>
          <w:sz w:val="28"/>
          <w:szCs w:val="28"/>
        </w:rPr>
        <w:t xml:space="preserve">Установка и оборудование </w:t>
      </w:r>
      <w:r w:rsidRPr="002813DD">
        <w:rPr>
          <w:rFonts w:ascii="Times New Roman" w:eastAsia="Calibri" w:hAnsi="Times New Roman" w:cs="Times New Roman"/>
          <w:b/>
          <w:sz w:val="28"/>
          <w:szCs w:val="28"/>
        </w:rPr>
        <w:t>санузлами</w:t>
      </w:r>
      <w:r w:rsidR="00075C0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2813DD" w:rsidRPr="002813DD" w:rsidRDefault="002813DD" w:rsidP="002813DD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13DD" w:rsidRPr="002813DD" w:rsidRDefault="002813DD" w:rsidP="000F36E6">
      <w:pPr>
        <w:tabs>
          <w:tab w:val="left" w:pos="914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На видном месте в укрытии должны быть размещены «Правила пребывания (поведения) укрываемых в заглубленных и других помещений подземного пространства», а также запрещающие знаки </w:t>
      </w:r>
      <w:r w:rsidR="00A43C5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3B7EDE">
        <w:rPr>
          <w:rFonts w:ascii="Times New Roman" w:eastAsia="Calibri" w:hAnsi="Times New Roman" w:cs="Times New Roman"/>
          <w:sz w:val="28"/>
          <w:szCs w:val="28"/>
        </w:rPr>
        <w:t>соответствии</w:t>
      </w:r>
      <w:r w:rsidR="00A43C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7EDE">
        <w:rPr>
          <w:rFonts w:ascii="Times New Roman" w:eastAsia="Calibri" w:hAnsi="Times New Roman" w:cs="Times New Roman"/>
          <w:sz w:val="28"/>
          <w:szCs w:val="28"/>
        </w:rPr>
        <w:t>с приложением</w:t>
      </w:r>
      <w:r w:rsidRPr="002813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6534D" w:rsidRDefault="00B6534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13DD" w:rsidRPr="00640DE3" w:rsidRDefault="002813D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Порядок обозначения укрытий и маршрутов движения укрываемых к ним</w:t>
      </w:r>
      <w:r w:rsidR="00F442FD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B204DB" w:rsidRPr="00191D20" w:rsidRDefault="000F36E6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В период </w:t>
      </w:r>
      <w:r w:rsidRPr="002813DD">
        <w:rPr>
          <w:rFonts w:ascii="Times New Roman" w:eastAsia="Calibri" w:hAnsi="Times New Roman" w:cs="Times New Roman"/>
          <w:sz w:val="28"/>
          <w:szCs w:val="24"/>
        </w:rPr>
        <w:t>прив</w:t>
      </w:r>
      <w:r>
        <w:rPr>
          <w:rFonts w:ascii="Times New Roman" w:eastAsia="Calibri" w:hAnsi="Times New Roman" w:cs="Times New Roman"/>
          <w:sz w:val="28"/>
          <w:szCs w:val="24"/>
        </w:rPr>
        <w:t>е</w:t>
      </w:r>
      <w:r w:rsidRPr="002813DD">
        <w:rPr>
          <w:rFonts w:ascii="Times New Roman" w:eastAsia="Calibri" w:hAnsi="Times New Roman" w:cs="Times New Roman"/>
          <w:sz w:val="28"/>
          <w:szCs w:val="24"/>
        </w:rPr>
        <w:t>д</w:t>
      </w:r>
      <w:r>
        <w:rPr>
          <w:rFonts w:ascii="Times New Roman" w:eastAsia="Calibri" w:hAnsi="Times New Roman" w:cs="Times New Roman"/>
          <w:sz w:val="28"/>
          <w:szCs w:val="24"/>
        </w:rPr>
        <w:t>ения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в готовность </w:t>
      </w:r>
      <w:r w:rsidRPr="002813DD">
        <w:rPr>
          <w:rFonts w:ascii="Times New Roman" w:eastAsia="Calibri" w:hAnsi="Times New Roman" w:cs="Times New Roman"/>
          <w:sz w:val="28"/>
          <w:szCs w:val="28"/>
        </w:rPr>
        <w:t>заглубленных и других помещений подземного пространства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к приему укрываемых</w:t>
      </w:r>
      <w:r w:rsidR="00C97726">
        <w:rPr>
          <w:rFonts w:ascii="Times New Roman" w:eastAsia="Calibri" w:hAnsi="Times New Roman" w:cs="Times New Roman"/>
          <w:sz w:val="28"/>
          <w:szCs w:val="24"/>
        </w:rPr>
        <w:t>,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349E">
        <w:rPr>
          <w:rFonts w:ascii="Times New Roman" w:eastAsia="Calibri" w:hAnsi="Times New Roman" w:cs="Times New Roman"/>
          <w:sz w:val="28"/>
          <w:szCs w:val="28"/>
        </w:rPr>
        <w:t>ОМСУ совместно с обслуживающи</w:t>
      </w:r>
      <w:r w:rsidR="009324F7">
        <w:rPr>
          <w:rFonts w:ascii="Times New Roman" w:eastAsia="Calibri" w:hAnsi="Times New Roman" w:cs="Times New Roman"/>
          <w:sz w:val="28"/>
          <w:szCs w:val="28"/>
        </w:rPr>
        <w:t>ми</w:t>
      </w:r>
      <w:r w:rsidR="0026349E">
        <w:rPr>
          <w:rFonts w:ascii="Times New Roman" w:eastAsia="Calibri" w:hAnsi="Times New Roman" w:cs="Times New Roman"/>
          <w:sz w:val="28"/>
          <w:szCs w:val="28"/>
        </w:rPr>
        <w:t xml:space="preserve"> организациями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проводят </w:t>
      </w:r>
      <w:r w:rsidRPr="002813DD">
        <w:rPr>
          <w:rFonts w:ascii="Times New Roman" w:eastAsia="Calibri" w:hAnsi="Times New Roman" w:cs="Times New Roman"/>
          <w:sz w:val="28"/>
          <w:szCs w:val="28"/>
        </w:rPr>
        <w:t>мероприятия</w:t>
      </w:r>
      <w:r w:rsidRPr="00F442F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>обозначени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укрытий и </w:t>
      </w:r>
      <w:r w:rsidR="00F442FD" w:rsidRPr="002813DD">
        <w:rPr>
          <w:rFonts w:ascii="Times New Roman" w:eastAsia="Calibri" w:hAnsi="Times New Roman" w:cs="Times New Roman"/>
          <w:sz w:val="28"/>
          <w:szCs w:val="28"/>
        </w:rPr>
        <w:t>маршрутов движения,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укрываемых к ним.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укрытия.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Обозначение укрытия осуществляется путем нанесения установленного знака на видном месте у входа в укрытие. Знак обозначения представляет собой прямоугольник размером не менее 50 x 60 см, внутри которого указывается: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принадлежность укрытия (наименование </w:t>
      </w:r>
      <w:r w:rsidR="009324F7">
        <w:rPr>
          <w:rFonts w:ascii="Times New Roman" w:eastAsia="Calibri" w:hAnsi="Times New Roman" w:cs="Times New Roman"/>
          <w:sz w:val="28"/>
          <w:szCs w:val="28"/>
        </w:rPr>
        <w:t>обслуживающий организации</w:t>
      </w:r>
      <w:r w:rsidRPr="002813DD">
        <w:rPr>
          <w:rFonts w:ascii="Times New Roman" w:eastAsia="Calibri" w:hAnsi="Times New Roman" w:cs="Times New Roman"/>
          <w:sz w:val="28"/>
          <w:szCs w:val="28"/>
        </w:rPr>
        <w:t>, адрес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дома</w:t>
      </w:r>
      <w:r w:rsidR="00E846A4">
        <w:rPr>
          <w:rFonts w:ascii="Times New Roman" w:eastAsia="Calibri" w:hAnsi="Times New Roman" w:cs="Times New Roman"/>
          <w:sz w:val="28"/>
          <w:szCs w:val="28"/>
        </w:rPr>
        <w:t>,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где находится укрытие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места хранения ключей (телефоны, адреса, должность и фамилия ответственных лиц).</w:t>
      </w:r>
    </w:p>
    <w:p w:rsidR="00000469" w:rsidRDefault="00000469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E442F" w:rsidRPr="00191D20" w:rsidRDefault="00EE442F" w:rsidP="00EE442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96013C" wp14:editId="7CCB9796">
            <wp:extent cx="2590800" cy="2088342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6625" t="42446" r="42750" b="27998"/>
                    <a:stretch/>
                  </pic:blipFill>
                  <pic:spPr bwMode="auto">
                    <a:xfrm>
                      <a:off x="0" y="0"/>
                      <a:ext cx="2595470" cy="209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маршрутов движения к укрытиям.</w:t>
      </w:r>
    </w:p>
    <w:p w:rsidR="00843DD5" w:rsidRPr="00843DD5" w:rsidRDefault="00843DD5" w:rsidP="00843DD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Маршруты движения к </w:t>
      </w:r>
      <w:r>
        <w:rPr>
          <w:rFonts w:ascii="Times New Roman CYR" w:eastAsia="Times New Roman" w:hAnsi="Times New Roman CYR" w:cs="Times New Roman CYR"/>
          <w:sz w:val="28"/>
          <w:szCs w:val="24"/>
        </w:rPr>
        <w:t>укрытиям</w:t>
      </w: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 выбираются из условия минимально возможного времени подхода к ним от места работы или места жительства укрываемых.</w:t>
      </w:r>
    </w:p>
    <w:p w:rsidR="00843DD5" w:rsidRDefault="002813DD" w:rsidP="00843D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Маршруты движения к укрытию обозначаются указателями в местах, где</w:t>
      </w:r>
      <w:r w:rsidR="000F36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>обеспечивается хорошая вид</w:t>
      </w:r>
      <w:r w:rsidR="0026349E">
        <w:rPr>
          <w:rFonts w:ascii="Times New Roman" w:eastAsia="Calibri" w:hAnsi="Times New Roman" w:cs="Times New Roman"/>
          <w:sz w:val="28"/>
          <w:szCs w:val="28"/>
        </w:rPr>
        <w:t>имость в дневное и ночное время.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000469" w:rsidRDefault="00000469" w:rsidP="000004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33AFEB" wp14:editId="1C9CAF88">
            <wp:extent cx="3208420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5295" t="49323" r="44891" b="30081"/>
                    <a:stretch/>
                  </pic:blipFill>
                  <pic:spPr bwMode="auto">
                    <a:xfrm>
                      <a:off x="0" y="0"/>
                      <a:ext cx="3211368" cy="148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Д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ля нанесения стандартных знаков и указателей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заблаговременно в обслуживающих организациях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должны быть подготовлены: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количества знаков и указателей с определением мест их установки;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трафареты знаков и указателей;</w:t>
      </w:r>
    </w:p>
    <w:p w:rsidR="004B4592" w:rsidRDefault="004B4592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потребности в материалах для нанесения знаков и указателей (краска, к</w:t>
      </w:r>
      <w:r>
        <w:rPr>
          <w:rFonts w:ascii="Times New Roman" w:eastAsia="Calibri" w:hAnsi="Times New Roman" w:cs="Times New Roman"/>
          <w:sz w:val="28"/>
          <w:szCs w:val="28"/>
        </w:rPr>
        <w:t>ровельное железо, фанера и др.).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4592">
        <w:rPr>
          <w:rFonts w:ascii="Times New Roman" w:eastAsia="Calibri" w:hAnsi="Times New Roman" w:cs="Times New Roman"/>
          <w:b/>
          <w:sz w:val="28"/>
          <w:szCs w:val="28"/>
        </w:rPr>
        <w:t>Доступ к укрытию.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Укрыти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для населения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</w:t>
      </w:r>
      <w:r>
        <w:rPr>
          <w:rFonts w:ascii="Times New Roman" w:eastAsia="Calibri" w:hAnsi="Times New Roman" w:cs="Times New Roman"/>
          <w:sz w:val="28"/>
          <w:szCs w:val="28"/>
        </w:rPr>
        <w:t>о быть доступным и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открываться беспрепятственно.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На каждое укрытие </w:t>
      </w:r>
      <w:r>
        <w:rPr>
          <w:rFonts w:ascii="Times New Roman" w:eastAsia="Calibri" w:hAnsi="Times New Roman" w:cs="Times New Roman"/>
          <w:sz w:val="28"/>
          <w:szCs w:val="28"/>
        </w:rPr>
        <w:t>рекомендовано иметь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>
        <w:rPr>
          <w:rFonts w:ascii="Times New Roman" w:eastAsia="Calibri" w:hAnsi="Times New Roman" w:cs="Times New Roman"/>
          <w:sz w:val="28"/>
          <w:szCs w:val="28"/>
        </w:rPr>
        <w:t>е менее двух комплектов ключей.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Ключи 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рекомендовано хранить 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в доступных местах, у 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лиц, </w:t>
      </w:r>
      <w:r w:rsidRPr="004B4592">
        <w:rPr>
          <w:rFonts w:ascii="Times New Roman" w:eastAsia="Calibri" w:hAnsi="Times New Roman" w:cs="Times New Roman"/>
          <w:sz w:val="28"/>
          <w:szCs w:val="28"/>
        </w:rPr>
        <w:t>проживающ</w:t>
      </w:r>
      <w:r w:rsidR="00A04B1A">
        <w:rPr>
          <w:rFonts w:ascii="Times New Roman" w:eastAsia="Calibri" w:hAnsi="Times New Roman" w:cs="Times New Roman"/>
          <w:sz w:val="28"/>
          <w:szCs w:val="28"/>
        </w:rPr>
        <w:t>их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4B1A">
        <w:rPr>
          <w:rFonts w:ascii="Times New Roman" w:eastAsia="Calibri" w:hAnsi="Times New Roman" w:cs="Times New Roman"/>
          <w:sz w:val="28"/>
          <w:szCs w:val="28"/>
        </w:rPr>
        <w:t>в многоквартирных дом</w:t>
      </w:r>
      <w:r w:rsidR="004A7DDA">
        <w:rPr>
          <w:rFonts w:ascii="Times New Roman" w:eastAsia="Calibri" w:hAnsi="Times New Roman" w:cs="Times New Roman"/>
          <w:sz w:val="28"/>
          <w:szCs w:val="28"/>
        </w:rPr>
        <w:t>ах</w:t>
      </w:r>
      <w:r w:rsidR="00A04B1A">
        <w:rPr>
          <w:rFonts w:ascii="Times New Roman" w:eastAsia="Calibri" w:hAnsi="Times New Roman" w:cs="Times New Roman"/>
          <w:sz w:val="28"/>
          <w:szCs w:val="28"/>
        </w:rPr>
        <w:t>, которые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по решению обслуживающих организаций определяются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 или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 назначаются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из числа проживающих.</w:t>
      </w:r>
    </w:p>
    <w:p w:rsidR="00016689" w:rsidRPr="004B4592" w:rsidRDefault="00016689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Например:</w:t>
      </w:r>
    </w:p>
    <w:p w:rsidR="004E1833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Хранение ключей может быть у консьержа подъезда, проживающего населения дома (рекомендовано хранить у жильцов</w:t>
      </w:r>
      <w:r w:rsidR="00C866E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проживающих на первом этаже). 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>Обслуживающие организации при проведении собраний, заседаний с жителями многоквартирных домов выбирают старших (из числа проживающих)</w:t>
      </w:r>
      <w:r w:rsidR="00BF0544">
        <w:rPr>
          <w:rFonts w:ascii="Times New Roman" w:eastAsia="Calibri" w:hAnsi="Times New Roman" w:cs="Times New Roman"/>
          <w:sz w:val="28"/>
          <w:szCs w:val="28"/>
        </w:rPr>
        <w:t>,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у которых хранится один комплект ключей (дубликат) от подвальных помещений многоквартирных домов. </w:t>
      </w:r>
      <w:r>
        <w:rPr>
          <w:rFonts w:ascii="Times New Roman" w:eastAsia="Calibri" w:hAnsi="Times New Roman" w:cs="Times New Roman"/>
          <w:sz w:val="28"/>
          <w:szCs w:val="28"/>
        </w:rPr>
        <w:t>Другой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комплект находится в обслуживающей организации.</w:t>
      </w:r>
    </w:p>
    <w:p w:rsidR="00016689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Место хранения ключей необходимо размещать на досках объявления в подъезде или на двери в укрытии.</w:t>
      </w:r>
    </w:p>
    <w:p w:rsidR="00B6534D" w:rsidRDefault="00016689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Проживающее население многоквартирного дома должно знать </w:t>
      </w:r>
      <w:r w:rsidR="005D4FAB">
        <w:rPr>
          <w:rFonts w:ascii="Times New Roman" w:eastAsia="Calibri" w:hAnsi="Times New Roman" w:cs="Times New Roman"/>
          <w:sz w:val="28"/>
          <w:szCs w:val="28"/>
        </w:rPr>
        <w:t xml:space="preserve">место </w:t>
      </w:r>
      <w:r>
        <w:rPr>
          <w:rFonts w:ascii="Times New Roman" w:eastAsia="Calibri" w:hAnsi="Times New Roman" w:cs="Times New Roman"/>
          <w:sz w:val="28"/>
          <w:szCs w:val="28"/>
        </w:rPr>
        <w:t>нахождения ключа от подвала.</w:t>
      </w:r>
    </w:p>
    <w:p w:rsidR="00191D20" w:rsidRPr="00E74C99" w:rsidRDefault="00191D20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4F65" w:rsidRDefault="00D04F65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C1F" w:rsidRPr="00D04F65" w:rsidRDefault="00EF20C1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="00463C1F"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 ПРАКТИЧЕСКИЕ РЕКОМЕНДАЦИИ НАСЕЛЕНИЮ ПО ИСПОЛЬЗОВАНИЮ ЗАГЛУБЛЕННЫХ И ДРУГИХ ПОМЕЩЕНИЙ ПОДЗЕМНОГО ПРОСТРАНСТВА </w:t>
      </w:r>
    </w:p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32"/>
          <w:szCs w:val="28"/>
        </w:rPr>
      </w:pPr>
    </w:p>
    <w:p w:rsidR="00463C1F" w:rsidRPr="00463C1F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3C1F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на улице: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6EDFF4" wp14:editId="5D92944B">
                  <wp:extent cx="3037398" cy="159821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Сообщение дублируется многократно не менее двух- трех раз, с периодическим включением сирен.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43D620F" wp14:editId="11E79000">
                  <wp:extent cx="3037398" cy="1645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3780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C38DE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Действо</w:t>
            </w:r>
            <w:r w:rsidR="00E2502F">
              <w:rPr>
                <w:rFonts w:ascii="Times New Roman" w:eastAsia="Calibri" w:hAnsi="Times New Roman" w:cs="Times New Roman"/>
                <w:sz w:val="28"/>
                <w:szCs w:val="24"/>
              </w:rPr>
              <w:t>вать по указанию представителей</w:t>
            </w:r>
            <w:r w:rsidR="008D54F9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органов государственной власти.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7B4F3A" w:rsidRDefault="007B4F3A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463C1F" w:rsidRPr="00FD7239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239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в квартире дома:</w:t>
      </w:r>
    </w:p>
    <w:tbl>
      <w:tblPr>
        <w:tblStyle w:val="12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88FBF2" wp14:editId="51365EF6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E5DA5C" wp14:editId="65F6D0D7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B6A4A4" wp14:editId="21D70DEF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</w:t>
            </w:r>
            <w:r w:rsidR="000F36E6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р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адиоретрансляционную сеть</w:t>
            </w:r>
            <w:r w:rsidR="00095330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или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  <w:r w:rsidR="00095330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</w:p>
        </w:tc>
      </w:tr>
      <w:tr w:rsidR="00463C1F" w:rsidRPr="002813DD" w:rsidTr="00463C1F">
        <w:trPr>
          <w:trHeight w:val="2402"/>
        </w:trPr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3E41F2" wp14:editId="3974BCA1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того, чтобы исключить возможный взрыв газа в ваше отсутствие. Необходимо перекрыть газ. Для этого необх</w:t>
            </w:r>
            <w:r w:rsidR="002438A9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752C8D" wp14:editId="003B02AE">
                  <wp:extent cx="3037398" cy="147894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14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2E27E70" wp14:editId="7619757D">
                  <wp:extent cx="3037398" cy="14630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463C1F" w:rsidRPr="002813DD" w:rsidRDefault="00463C1F" w:rsidP="00461F46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 w:rsidR="00461F46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BD2CBA" wp14:editId="7969C032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FF3C31" wp14:editId="22B51193">
                  <wp:extent cx="3037398" cy="1542553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3" cy="15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6FEBDA" wp14:editId="3BB7CD8E">
                  <wp:extent cx="3339047" cy="30135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30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555A5BE" wp14:editId="11C425BF">
                  <wp:extent cx="3212327" cy="1789043"/>
                  <wp:effectExtent l="0" t="0" r="762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0" cy="17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другие необходимые принадлежности.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E8BAF3" wp14:editId="7758B658">
                  <wp:extent cx="3132814" cy="16459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13323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 w:rsidR="000F36E6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обгонять впереди идущих.</w:t>
            </w:r>
          </w:p>
        </w:tc>
      </w:tr>
    </w:tbl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28"/>
          <w:szCs w:val="28"/>
        </w:rPr>
      </w:pPr>
    </w:p>
    <w:p w:rsidR="00463C1F" w:rsidRDefault="00463C1F" w:rsidP="00463C1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заполнения заглубленных и других помещений подземного пространства</w:t>
      </w:r>
    </w:p>
    <w:p w:rsidR="00FF5929" w:rsidRPr="00697627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F41D31">
        <w:rPr>
          <w:rFonts w:ascii="Times New Roman" w:eastAsia="Calibri" w:hAnsi="Times New Roman" w:cs="Times New Roman"/>
          <w:sz w:val="28"/>
          <w:szCs w:val="24"/>
        </w:rPr>
        <w:t>Войдя в помещение, следует без суеты занять свободное место.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</w:t>
      </w:r>
      <w:r w:rsidR="00E74C99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="00AC1FB0">
        <w:rPr>
          <w:rFonts w:ascii="Times New Roman" w:eastAsia="Calibri" w:hAnsi="Times New Roman" w:cs="Times New Roman"/>
          <w:b/>
          <w:bCs/>
          <w:sz w:val="28"/>
          <w:szCs w:val="28"/>
        </w:rPr>
        <w:t>ях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подземного пространства</w:t>
      </w:r>
    </w:p>
    <w:p w:rsidR="00FF5929" w:rsidRPr="000F36E6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F36E6">
        <w:rPr>
          <w:rFonts w:ascii="Times New Roman" w:eastAsia="Calibri" w:hAnsi="Times New Roman" w:cs="Times New Roman"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405939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405939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</w:t>
      </w:r>
      <w:r w:rsidR="00F41D31">
        <w:rPr>
          <w:rFonts w:ascii="Times New Roman" w:eastAsia="Calibri" w:hAnsi="Times New Roman" w:cs="Times New Roman"/>
          <w:sz w:val="28"/>
          <w:szCs w:val="28"/>
        </w:rPr>
        <w:t xml:space="preserve"> (если имеется)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F41D31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для укрываемых ежедневно производится 2-х разовая уборка помещений силами укрываемых</w:t>
      </w:r>
      <w:r w:rsidR="00F41D3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Пол в помещениях необходимо периодически смачивать водой.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При частичных разрушениях заглубленного и</w:t>
      </w:r>
      <w:r w:rsidR="000F36E6">
        <w:rPr>
          <w:rFonts w:ascii="Times New Roman" w:eastAsia="Calibri" w:hAnsi="Times New Roman" w:cs="Times New Roman"/>
          <w:sz w:val="28"/>
          <w:szCs w:val="28"/>
        </w:rPr>
        <w:t>ли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другого помещения подземного пространства (завал выходов, разрушение с</w:t>
      </w:r>
      <w:r w:rsidR="005E2987">
        <w:rPr>
          <w:rFonts w:ascii="Times New Roman" w:eastAsia="Calibri" w:hAnsi="Times New Roman" w:cs="Times New Roman"/>
          <w:sz w:val="28"/>
          <w:szCs w:val="28"/>
        </w:rPr>
        <w:t>тены и т.</w:t>
      </w:r>
      <w:r w:rsidRPr="002813DD">
        <w:rPr>
          <w:rFonts w:ascii="Times New Roman" w:eastAsia="Calibri" w:hAnsi="Times New Roman" w:cs="Times New Roman"/>
          <w:sz w:val="28"/>
          <w:szCs w:val="28"/>
        </w:rPr>
        <w:t>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</w:t>
      </w:r>
      <w:r w:rsidR="00095330">
        <w:rPr>
          <w:rFonts w:ascii="Times New Roman" w:eastAsia="Calibri" w:hAnsi="Times New Roman" w:cs="Times New Roman"/>
          <w:sz w:val="28"/>
          <w:szCs w:val="28"/>
        </w:rPr>
        <w:t xml:space="preserve">указанию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FF5929" w:rsidRPr="00FD7239" w:rsidRDefault="00FF5929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рекомендуется: проводить беседы, чтение вслух, слушать радиопередачи, играть в тихие игры.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выхода из заглубленных и других помещений подземного пространства</w:t>
      </w:r>
    </w:p>
    <w:p w:rsidR="00FF5929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FD7239" w:rsidRPr="005A18E0" w:rsidRDefault="00FD723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Выход из указанного помещения не разрешается, если получена информация о наличии вблизи укрытия: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неразорвавшихся боеприпасов;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пожаров;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разрушения здания, в котором расположено заглубленное и другое помещение подземного пространства.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Эвакуация укрываемых из заглубленного и другого помещения подземного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пространства производится в </w:t>
      </w:r>
      <w:r w:rsidR="00083480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7869EC" w:rsidRDefault="007869EC" w:rsidP="00291F3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Default="007869EC" w:rsidP="008014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При подготовке к укрытию в заглубленных и других помещениях подземного пространства </w:t>
      </w:r>
      <w:r w:rsidR="00F41D31"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r w:rsidRPr="002813DD">
        <w:rPr>
          <w:rFonts w:ascii="Times New Roman" w:eastAsia="Calibri" w:hAnsi="Times New Roman" w:cs="Times New Roman"/>
          <w:sz w:val="28"/>
          <w:szCs w:val="24"/>
        </w:rPr>
        <w:t>укрываем</w:t>
      </w:r>
      <w:r w:rsidR="008014C8">
        <w:rPr>
          <w:rFonts w:ascii="Times New Roman" w:eastAsia="Calibri" w:hAnsi="Times New Roman" w:cs="Times New Roman"/>
          <w:sz w:val="28"/>
          <w:szCs w:val="24"/>
        </w:rPr>
        <w:t>ым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F41D31">
        <w:rPr>
          <w:rFonts w:ascii="Times New Roman" w:eastAsia="Calibri" w:hAnsi="Times New Roman" w:cs="Times New Roman"/>
          <w:sz w:val="28"/>
          <w:szCs w:val="24"/>
        </w:rPr>
        <w:t>иметь с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собой «Тревожный набор», </w:t>
      </w:r>
      <w:r w:rsidRPr="002813DD">
        <w:rPr>
          <w:rFonts w:ascii="Times New Roman" w:eastAsia="Calibri" w:hAnsi="Times New Roman" w:cs="Times New Roman"/>
          <w:sz w:val="28"/>
          <w:szCs w:val="24"/>
        </w:rPr>
        <w:lastRenderedPageBreak/>
        <w:t>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:rsidR="007B4F3A" w:rsidRPr="002813DD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</w:p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79"/>
        <w:tblW w:w="0" w:type="auto"/>
        <w:tblLook w:val="0000" w:firstRow="0" w:lastRow="0" w:firstColumn="0" w:lastColumn="0" w:noHBand="0" w:noVBand="0"/>
      </w:tblPr>
      <w:tblGrid>
        <w:gridCol w:w="2770"/>
        <w:gridCol w:w="6694"/>
      </w:tblGrid>
      <w:tr w:rsidR="007B4F3A" w:rsidRPr="002813DD" w:rsidTr="007B4F3A">
        <w:trPr>
          <w:trHeight w:val="2229"/>
        </w:trPr>
        <w:tc>
          <w:tcPr>
            <w:tcW w:w="2770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0A6C94AA" wp14:editId="028FFC7A">
                  <wp:extent cx="1621790" cy="18205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6287B" w:rsidRDefault="00F6287B" w:rsidP="00191D2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Вес «тревожного набора» и других необходимых принадлежностей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должен составлять не более: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мужчин – 30 кг;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женщин – 10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для юношей и девушек в возрасте: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14 лет – 12 и 4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15 лет – 15 и 5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16 лет – 20 и 7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17 лет – 24 и 8 кг соответственно.</w:t>
      </w:r>
    </w:p>
    <w:p w:rsidR="00682F1B" w:rsidRDefault="00682F1B" w:rsidP="00191D20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 w:firstRow="0" w:lastRow="0" w:firstColumn="0" w:lastColumn="0" w:noHBand="0" w:noVBand="0"/>
      </w:tblPr>
      <w:tblGrid>
        <w:gridCol w:w="4236"/>
        <w:gridCol w:w="6185"/>
      </w:tblGrid>
      <w:tr w:rsidR="007869EC" w:rsidRPr="002813DD" w:rsidTr="009324F7">
        <w:trPr>
          <w:trHeight w:val="2229"/>
        </w:trPr>
        <w:tc>
          <w:tcPr>
            <w:tcW w:w="3426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23D1FFE6" wp14:editId="4A52E87B">
                  <wp:extent cx="2552368" cy="1701579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11" cy="170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Каждому укрываемому настоятельно рекомендуется иметь с собой самоспасатель, но могут быть и другие индивидуальные средства защиты, такие как противогаз, респиратор.</w:t>
            </w:r>
          </w:p>
        </w:tc>
      </w:tr>
    </w:tbl>
    <w:p w:rsidR="007869EC" w:rsidRPr="002813DD" w:rsidRDefault="007869EC" w:rsidP="007869EC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Аптечка.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Состав аптеч</w:t>
      </w:r>
      <w:r w:rsidR="00403776">
        <w:rPr>
          <w:rFonts w:ascii="Times New Roman" w:eastAsia="Calibri" w:hAnsi="Times New Roman" w:cs="Times New Roman"/>
          <w:sz w:val="28"/>
          <w:szCs w:val="24"/>
        </w:rPr>
        <w:t xml:space="preserve">ки: бинты, лейкопластырь, йод, </w:t>
      </w:r>
      <w:r w:rsidRPr="002813DD">
        <w:rPr>
          <w:rFonts w:ascii="Times New Roman" w:eastAsia="Calibri" w:hAnsi="Times New Roman" w:cs="Times New Roman"/>
          <w:sz w:val="28"/>
          <w:szCs w:val="24"/>
        </w:rPr>
        <w:t>а также медицинские препараты (средства), которые члены семьи вынуждены принимать постоянно.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 wp14:anchorId="69AD8CED" wp14:editId="42043C8F">
                  <wp:extent cx="2488758" cy="1749287"/>
                  <wp:effectExtent l="0" t="0" r="698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0" cy="17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Основные документы.</w:t>
      </w: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Продукты питания и запасы воды.</w:t>
      </w: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37941955" wp14:editId="479CB47C">
                  <wp:extent cx="2488758" cy="1572533"/>
                  <wp:effectExtent l="0" t="0" r="6985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97" cy="15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Рекомендуется следующий набор: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7869EC" w:rsidRPr="00FF5929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стекл</w:t>
      </w:r>
      <w:r>
        <w:rPr>
          <w:rFonts w:ascii="Times New Roman" w:eastAsia="Calibri" w:hAnsi="Times New Roman" w:cs="Times New Roman"/>
          <w:sz w:val="28"/>
          <w:szCs w:val="28"/>
        </w:rPr>
        <w:t>отару, которая может разбиться.</w:t>
      </w:r>
    </w:p>
    <w:p w:rsidR="00D04F65" w:rsidRDefault="00D04F65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A3218" w:rsidRDefault="000A3218" w:rsidP="00682F1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5A18E0" w:rsidRDefault="002813DD" w:rsidP="001A1E3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помещений подземного пространства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выполнять распоряжения дежурных;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содержать в готовности средства индивидуальной защиты;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D52633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D52633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</w:t>
      </w:r>
      <w:r w:rsidR="00291F3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вентиляции);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 w:rsidR="004A62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Укрываемым в заглубленных и других помещениях подземного пространства запрещено: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376"/>
        <w:gridCol w:w="851"/>
        <w:gridCol w:w="2835"/>
        <w:gridCol w:w="850"/>
        <w:gridCol w:w="3225"/>
      </w:tblGrid>
      <w:tr w:rsidR="00E1158A" w:rsidRPr="002813DD" w:rsidTr="002813DD">
        <w:trPr>
          <w:trHeight w:val="1634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25" name="Рисунок 25" descr="C:\Users\Krugilin_da\Desktop\знаки\не кур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ugilin_da\Desktop\знаки\не кур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938696" cy="952500"/>
                  <wp:effectExtent l="0" t="0" r="0" b="0"/>
                  <wp:docPr id="26" name="Рисунок 26" descr="C:\Users\Krugilin_da\Desktop\знаки\не п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ugilin_da\Desktop\знаки\не п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3" cy="9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95350" cy="895350"/>
                  <wp:effectExtent l="0" t="0" r="0" b="0"/>
                  <wp:docPr id="27" name="Рисунок 27" descr="C:\Users\Krugilin_da\Desktop\знаки\сп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ugilin_da\Desktop\знаки\сп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387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источники освещения с открытым пламен</w:t>
            </w:r>
            <w:r w:rsidR="00F938CF">
              <w:rPr>
                <w:rFonts w:ascii="Times New Roman" w:eastAsia="Calibri" w:hAnsi="Times New Roman" w:cs="Times New Roman"/>
                <w:sz w:val="28"/>
                <w:szCs w:val="28"/>
              </w:rPr>
              <w:t>ем, пользоваться открытым огнем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4875" cy="904875"/>
                  <wp:effectExtent l="0" t="0" r="9525" b="9525"/>
                  <wp:docPr id="28" name="Рисунок 28" descr="C:\Users\Krugilin_da\Desktop\знаки\проход воспрещ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ugilin_da\Desktop\знаки\проход воспрещ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3450" cy="933450"/>
                  <wp:effectExtent l="0" t="0" r="0" b="0"/>
                  <wp:docPr id="29" name="Рисунок 29" descr="C:\Users\Krugilin_da\Desktop\знаки\шуметь запрещ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ugilin_da\Desktop\знаки\шуметь запрещ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6556" cy="912239"/>
                  <wp:effectExtent l="0" t="0" r="0" b="2540"/>
                  <wp:docPr id="30" name="Рисунок 30" descr="C:\Users\Krugilin_da\Desktop\знаки\дина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ugilin_da\Desktop\знаки\дина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65" cy="9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406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ходить без надобности по помещению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 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шуметь, </w:t>
            </w:r>
            <w:r w:rsidR="00E1158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громко 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разговаривать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28981"/>
                  <wp:effectExtent l="0" t="0" r="0" b="5080"/>
                  <wp:docPr id="31" name="Рисунок 31" descr="C:\Users\Krugilin_da\Desktop\знаки\дв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ugilin_da\Desktop\знаки\двер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6" t="15126" r="15966" b="18487"/>
                          <a:stretch/>
                        </pic:blipFill>
                        <pic:spPr bwMode="auto"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158A" w:rsidRPr="002813DD" w:rsidTr="002813DD">
        <w:trPr>
          <w:trHeight w:val="1139"/>
        </w:trPr>
        <w:tc>
          <w:tcPr>
            <w:tcW w:w="2376" w:type="dxa"/>
          </w:tcPr>
          <w:p w:rsidR="002813DD" w:rsidRPr="002813DD" w:rsidRDefault="002813DD" w:rsidP="00F938CF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открывать и закрывать входные двери без разрешения </w:t>
            </w:r>
            <w:r w:rsidR="00F938CF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старшего по укрытию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А также: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включать и выключать освещение;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брать и пользоваться инструментом, инженерными агрегатами без указания дежурных;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ить в технические помещения,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>лючать (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выключать) ру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бильники и др. оборудование,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:rsidR="002813DD" w:rsidRDefault="002813DD" w:rsidP="007869E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выходить из помещений.</w:t>
      </w:r>
    </w:p>
    <w:p w:rsidR="00D04F65" w:rsidRDefault="00D04F65" w:rsidP="0053599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06E9">
        <w:rPr>
          <w:rFonts w:ascii="Times New Roman" w:eastAsia="Times New Roman" w:hAnsi="Times New Roman" w:cs="Times New Roman"/>
          <w:b/>
          <w:sz w:val="28"/>
          <w:szCs w:val="28"/>
        </w:rPr>
        <w:t>СПИСОК СОКРАЩЕНИЙ</w:t>
      </w: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134"/>
        <w:gridCol w:w="7604"/>
      </w:tblGrid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ГОСТ Р</w:t>
            </w:r>
          </w:p>
        </w:tc>
        <w:tc>
          <w:tcPr>
            <w:tcW w:w="1134" w:type="dxa"/>
          </w:tcPr>
          <w:p w:rsidR="00535995" w:rsidRDefault="00535995" w:rsidP="004440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4440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Государственный стандарт России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ЖСК</w:t>
            </w:r>
          </w:p>
        </w:tc>
        <w:tc>
          <w:tcPr>
            <w:tcW w:w="1134" w:type="dxa"/>
          </w:tcPr>
          <w:p w:rsidR="00535995" w:rsidRDefault="00535995" w:rsidP="00737192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73719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жилищно-строительный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ЖЭК</w:t>
            </w:r>
          </w:p>
        </w:tc>
        <w:tc>
          <w:tcPr>
            <w:tcW w:w="1134" w:type="dxa"/>
          </w:tcPr>
          <w:p w:rsidR="00535995" w:rsidRDefault="00535995" w:rsidP="005019A7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5019A7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жилищно-эксплуатационная контора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ЖЭПК</w:t>
            </w:r>
          </w:p>
        </w:tc>
        <w:tc>
          <w:tcPr>
            <w:tcW w:w="1134" w:type="dxa"/>
          </w:tcPr>
          <w:p w:rsidR="00535995" w:rsidRDefault="00535995" w:rsidP="00B322C4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B322C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жилищно-эксплуатационный потребительский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КЧС и ПБ</w:t>
            </w:r>
          </w:p>
        </w:tc>
        <w:tc>
          <w:tcPr>
            <w:tcW w:w="1134" w:type="dxa"/>
          </w:tcPr>
          <w:p w:rsidR="00535995" w:rsidRDefault="00535995" w:rsidP="001F0E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1F0E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комиссия по предупреждению и ликвидации чрезвычайных ситуаций и обеспечению пожарной безопасности</w:t>
            </w:r>
          </w:p>
        </w:tc>
      </w:tr>
      <w:tr w:rsidR="00B768D6" w:rsidTr="00535995">
        <w:trPr>
          <w:trHeight w:val="549"/>
        </w:trPr>
        <w:tc>
          <w:tcPr>
            <w:tcW w:w="1668" w:type="dxa"/>
          </w:tcPr>
          <w:p w:rsidR="00B768D6" w:rsidRPr="005E2987" w:rsidRDefault="00B768D6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НРС</w:t>
            </w:r>
          </w:p>
        </w:tc>
        <w:tc>
          <w:tcPr>
            <w:tcW w:w="1134" w:type="dxa"/>
          </w:tcPr>
          <w:p w:rsidR="00B768D6" w:rsidRDefault="00B768D6" w:rsidP="001F0E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B768D6" w:rsidRDefault="00B768D6" w:rsidP="001F0EE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8D6">
              <w:rPr>
                <w:rFonts w:ascii="Times New Roman" w:eastAsia="Times New Roman" w:hAnsi="Times New Roman" w:cs="Times New Roman"/>
                <w:sz w:val="28"/>
                <w:szCs w:val="28"/>
              </w:rPr>
              <w:t>наибольшая работающая смена организации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ОМСУ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органы местного самоуправления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ПЖСК</w:t>
            </w:r>
          </w:p>
        </w:tc>
        <w:tc>
          <w:tcPr>
            <w:tcW w:w="1134" w:type="dxa"/>
          </w:tcPr>
          <w:p w:rsidR="00535995" w:rsidRDefault="00535995" w:rsidP="00847A2E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847A2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потребительский жилищно-строительный кооператив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r w:rsidRPr="001A06E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СНиП</w:t>
            </w:r>
          </w:p>
        </w:tc>
        <w:tc>
          <w:tcPr>
            <w:tcW w:w="1134" w:type="dxa"/>
          </w:tcPr>
          <w:p w:rsidR="00535995" w:rsidRPr="009F0119" w:rsidRDefault="00535995" w:rsidP="00B44E1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B44E1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строительные нормы и правила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ТСЖ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жилья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ТСН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недвижимости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УК</w:t>
            </w:r>
          </w:p>
        </w:tc>
        <w:tc>
          <w:tcPr>
            <w:tcW w:w="1134" w:type="dxa"/>
          </w:tcPr>
          <w:p w:rsidR="00535995" w:rsidRDefault="00535995" w:rsidP="003E0DA8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3E0DA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управляющая компания</w:t>
            </w:r>
          </w:p>
        </w:tc>
      </w:tr>
    </w:tbl>
    <w:p w:rsidR="001A06E9" w:rsidRP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1A06E9" w:rsidRPr="001A06E9" w:rsidSect="00195C69">
      <w:headerReference w:type="default" r:id="rId40"/>
      <w:type w:val="continuous"/>
      <w:pgSz w:w="11906" w:h="16838"/>
      <w:pgMar w:top="1134" w:right="567" w:bottom="1134" w:left="1134" w:header="709" w:footer="709" w:gutter="0"/>
      <w:pgBorders w:display="firstPage" w:offsetFrom="page">
        <w:top w:val="thinThickSmallGap" w:sz="36" w:space="24" w:color="auto"/>
        <w:left w:val="thinThickSmallGap" w:sz="36" w:space="24" w:color="auto"/>
        <w:bottom w:val="thickThinSmallGap" w:sz="36" w:space="24" w:color="auto"/>
        <w:right w:val="thickThinSmallGap" w:sz="3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070" w:rsidRDefault="002A0070" w:rsidP="00137491">
      <w:pPr>
        <w:spacing w:after="0" w:line="240" w:lineRule="auto"/>
      </w:pPr>
      <w:r>
        <w:separator/>
      </w:r>
    </w:p>
  </w:endnote>
  <w:endnote w:type="continuationSeparator" w:id="0">
    <w:p w:rsidR="002A0070" w:rsidRDefault="002A0070" w:rsidP="00137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070" w:rsidRDefault="002A0070" w:rsidP="00137491">
      <w:pPr>
        <w:spacing w:after="0" w:line="240" w:lineRule="auto"/>
      </w:pPr>
      <w:r>
        <w:separator/>
      </w:r>
    </w:p>
  </w:footnote>
  <w:footnote w:type="continuationSeparator" w:id="0">
    <w:p w:rsidR="002A0070" w:rsidRDefault="002A0070" w:rsidP="00137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6" w:type="pct"/>
      <w:tblInd w:w="4253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"/>
    </w:tblGrid>
    <w:tr w:rsidR="00CA1430" w:rsidRPr="00C42C2C" w:rsidTr="0026349E">
      <w:trPr>
        <w:trHeight w:val="295"/>
      </w:trPr>
      <w:tc>
        <w:tcPr>
          <w:tcW w:w="5000" w:type="pct"/>
        </w:tcPr>
        <w:p w:rsidR="00CA1430" w:rsidRPr="00C42C2C" w:rsidRDefault="00CA1430" w:rsidP="0026349E">
          <w:pPr>
            <w:pStyle w:val="aff0"/>
            <w:tabs>
              <w:tab w:val="clear" w:pos="4677"/>
              <w:tab w:val="clear" w:pos="9355"/>
            </w:tabs>
            <w:jc w:val="center"/>
          </w:pPr>
          <w:r w:rsidRPr="00C42C2C">
            <w:rPr>
              <w:sz w:val="24"/>
              <w:szCs w:val="24"/>
            </w:rPr>
            <w:fldChar w:fldCharType="begin"/>
          </w:r>
          <w:r w:rsidRPr="00C42C2C">
            <w:rPr>
              <w:sz w:val="24"/>
              <w:szCs w:val="24"/>
            </w:rPr>
            <w:instrText>PAGE   \* MERGEFORMAT</w:instrText>
          </w:r>
          <w:r w:rsidRPr="00C42C2C">
            <w:rPr>
              <w:sz w:val="24"/>
              <w:szCs w:val="24"/>
            </w:rPr>
            <w:fldChar w:fldCharType="separate"/>
          </w:r>
          <w:r w:rsidR="00E62033">
            <w:rPr>
              <w:noProof/>
              <w:sz w:val="24"/>
              <w:szCs w:val="24"/>
            </w:rPr>
            <w:t>2</w:t>
          </w:r>
          <w:r w:rsidRPr="00C42C2C">
            <w:rPr>
              <w:sz w:val="24"/>
              <w:szCs w:val="24"/>
            </w:rPr>
            <w:fldChar w:fldCharType="end"/>
          </w:r>
        </w:p>
      </w:tc>
    </w:tr>
  </w:tbl>
  <w:p w:rsidR="00CA1430" w:rsidRDefault="00CA1430">
    <w:pPr>
      <w:pStyle w:val="af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957D0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EF2208"/>
    <w:multiLevelType w:val="hybridMultilevel"/>
    <w:tmpl w:val="DA14E046"/>
    <w:lvl w:ilvl="0" w:tplc="FBA2182E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264890"/>
    <w:multiLevelType w:val="hybridMultilevel"/>
    <w:tmpl w:val="329E564C"/>
    <w:lvl w:ilvl="0" w:tplc="95240CE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6D6BF9"/>
    <w:multiLevelType w:val="hybridMultilevel"/>
    <w:tmpl w:val="0136CDCA"/>
    <w:lvl w:ilvl="0" w:tplc="C8227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882E8D"/>
    <w:multiLevelType w:val="hybridMultilevel"/>
    <w:tmpl w:val="FCAE648C"/>
    <w:lvl w:ilvl="0" w:tplc="DF346A64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EE617E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0725B2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741943"/>
    <w:multiLevelType w:val="hybridMultilevel"/>
    <w:tmpl w:val="26CE2128"/>
    <w:lvl w:ilvl="0" w:tplc="484CFDE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4A0C6E53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A100669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E846FFC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3EB2355"/>
    <w:multiLevelType w:val="hybridMultilevel"/>
    <w:tmpl w:val="7952E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456C94"/>
    <w:multiLevelType w:val="multilevel"/>
    <w:tmpl w:val="26CE2128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56C32B1"/>
    <w:multiLevelType w:val="hybridMultilevel"/>
    <w:tmpl w:val="082A7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71307"/>
    <w:multiLevelType w:val="hybridMultilevel"/>
    <w:tmpl w:val="0F1261E8"/>
    <w:lvl w:ilvl="0" w:tplc="4DA8A9AE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0EB4306"/>
    <w:multiLevelType w:val="hybridMultilevel"/>
    <w:tmpl w:val="E68ABF50"/>
    <w:lvl w:ilvl="0" w:tplc="08C2543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46B7418"/>
    <w:multiLevelType w:val="hybridMultilevel"/>
    <w:tmpl w:val="11286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0633E6"/>
    <w:multiLevelType w:val="singleLevel"/>
    <w:tmpl w:val="6206F432"/>
    <w:lvl w:ilvl="0">
      <w:start w:val="10"/>
      <w:numFmt w:val="decimal"/>
      <w:lvlText w:val="7.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4"/>
  </w:num>
  <w:num w:numId="5">
    <w:abstractNumId w:val="8"/>
  </w:num>
  <w:num w:numId="6">
    <w:abstractNumId w:val="6"/>
  </w:num>
  <w:num w:numId="7">
    <w:abstractNumId w:val="10"/>
  </w:num>
  <w:num w:numId="8">
    <w:abstractNumId w:val="15"/>
  </w:num>
  <w:num w:numId="9">
    <w:abstractNumId w:val="1"/>
  </w:num>
  <w:num w:numId="10">
    <w:abstractNumId w:val="14"/>
  </w:num>
  <w:num w:numId="11">
    <w:abstractNumId w:val="13"/>
  </w:num>
  <w:num w:numId="12">
    <w:abstractNumId w:val="16"/>
  </w:num>
  <w:num w:numId="13">
    <w:abstractNumId w:val="11"/>
  </w:num>
  <w:num w:numId="14">
    <w:abstractNumId w:val="7"/>
  </w:num>
  <w:num w:numId="15">
    <w:abstractNumId w:val="12"/>
  </w:num>
  <w:num w:numId="16">
    <w:abstractNumId w:val="17"/>
  </w:num>
  <w:num w:numId="17">
    <w:abstractNumId w:val="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65F"/>
    <w:rsid w:val="00000469"/>
    <w:rsid w:val="000018D4"/>
    <w:rsid w:val="000153AA"/>
    <w:rsid w:val="00016689"/>
    <w:rsid w:val="00017B39"/>
    <w:rsid w:val="00020D96"/>
    <w:rsid w:val="000269AC"/>
    <w:rsid w:val="0003763D"/>
    <w:rsid w:val="00040E3E"/>
    <w:rsid w:val="0005007F"/>
    <w:rsid w:val="00055291"/>
    <w:rsid w:val="000567A3"/>
    <w:rsid w:val="00062378"/>
    <w:rsid w:val="000673DB"/>
    <w:rsid w:val="000732C5"/>
    <w:rsid w:val="00074F8D"/>
    <w:rsid w:val="00075C0A"/>
    <w:rsid w:val="00083480"/>
    <w:rsid w:val="000846E2"/>
    <w:rsid w:val="00084F67"/>
    <w:rsid w:val="000933F4"/>
    <w:rsid w:val="00095330"/>
    <w:rsid w:val="000A0500"/>
    <w:rsid w:val="000A2941"/>
    <w:rsid w:val="000A3218"/>
    <w:rsid w:val="000B0CB7"/>
    <w:rsid w:val="000B1201"/>
    <w:rsid w:val="000B23B6"/>
    <w:rsid w:val="000B3D38"/>
    <w:rsid w:val="000B5DA4"/>
    <w:rsid w:val="000C4C15"/>
    <w:rsid w:val="000E106E"/>
    <w:rsid w:val="000E16C7"/>
    <w:rsid w:val="000E4DE4"/>
    <w:rsid w:val="000F1295"/>
    <w:rsid w:val="000F2CC9"/>
    <w:rsid w:val="000F36E6"/>
    <w:rsid w:val="00101686"/>
    <w:rsid w:val="001016D1"/>
    <w:rsid w:val="001022D5"/>
    <w:rsid w:val="00102D46"/>
    <w:rsid w:val="00106E7E"/>
    <w:rsid w:val="00113296"/>
    <w:rsid w:val="001146F8"/>
    <w:rsid w:val="0011670E"/>
    <w:rsid w:val="0012449B"/>
    <w:rsid w:val="001319FD"/>
    <w:rsid w:val="0013465E"/>
    <w:rsid w:val="00137491"/>
    <w:rsid w:val="0014104F"/>
    <w:rsid w:val="001455DB"/>
    <w:rsid w:val="00151367"/>
    <w:rsid w:val="00152A2A"/>
    <w:rsid w:val="001555D0"/>
    <w:rsid w:val="00156DF0"/>
    <w:rsid w:val="0017047A"/>
    <w:rsid w:val="00174F01"/>
    <w:rsid w:val="00183171"/>
    <w:rsid w:val="00183214"/>
    <w:rsid w:val="00190BEB"/>
    <w:rsid w:val="00190E0F"/>
    <w:rsid w:val="00191BD0"/>
    <w:rsid w:val="00191D20"/>
    <w:rsid w:val="001934B2"/>
    <w:rsid w:val="00195C69"/>
    <w:rsid w:val="001A06E9"/>
    <w:rsid w:val="001A1E30"/>
    <w:rsid w:val="001A5EFF"/>
    <w:rsid w:val="001B0691"/>
    <w:rsid w:val="001B5683"/>
    <w:rsid w:val="001B724C"/>
    <w:rsid w:val="001C4F9A"/>
    <w:rsid w:val="001C52FE"/>
    <w:rsid w:val="001E14DA"/>
    <w:rsid w:val="001E3162"/>
    <w:rsid w:val="001F12C5"/>
    <w:rsid w:val="001F3DB4"/>
    <w:rsid w:val="001F4BED"/>
    <w:rsid w:val="00204722"/>
    <w:rsid w:val="002059D6"/>
    <w:rsid w:val="00212E5D"/>
    <w:rsid w:val="002276EC"/>
    <w:rsid w:val="00230F7A"/>
    <w:rsid w:val="00231649"/>
    <w:rsid w:val="00234432"/>
    <w:rsid w:val="002438A9"/>
    <w:rsid w:val="00247CEC"/>
    <w:rsid w:val="0025048D"/>
    <w:rsid w:val="00261267"/>
    <w:rsid w:val="0026349E"/>
    <w:rsid w:val="00263A16"/>
    <w:rsid w:val="00264A0D"/>
    <w:rsid w:val="002660BF"/>
    <w:rsid w:val="002669F3"/>
    <w:rsid w:val="00270003"/>
    <w:rsid w:val="0027274C"/>
    <w:rsid w:val="0027584A"/>
    <w:rsid w:val="00275E4D"/>
    <w:rsid w:val="00281107"/>
    <w:rsid w:val="002813DD"/>
    <w:rsid w:val="00286394"/>
    <w:rsid w:val="00291F3B"/>
    <w:rsid w:val="00296103"/>
    <w:rsid w:val="00296BC7"/>
    <w:rsid w:val="002A0011"/>
    <w:rsid w:val="002A0070"/>
    <w:rsid w:val="002A4576"/>
    <w:rsid w:val="002B018C"/>
    <w:rsid w:val="002B4785"/>
    <w:rsid w:val="002C38DE"/>
    <w:rsid w:val="002C5AC2"/>
    <w:rsid w:val="002D2690"/>
    <w:rsid w:val="002D689A"/>
    <w:rsid w:val="002D71F8"/>
    <w:rsid w:val="002D7755"/>
    <w:rsid w:val="002E365D"/>
    <w:rsid w:val="002E3EF9"/>
    <w:rsid w:val="002E5860"/>
    <w:rsid w:val="002E657F"/>
    <w:rsid w:val="002F151D"/>
    <w:rsid w:val="002F5E5E"/>
    <w:rsid w:val="003033B6"/>
    <w:rsid w:val="00317838"/>
    <w:rsid w:val="00320B8C"/>
    <w:rsid w:val="003220FB"/>
    <w:rsid w:val="0033622E"/>
    <w:rsid w:val="00341314"/>
    <w:rsid w:val="003439EA"/>
    <w:rsid w:val="0034410F"/>
    <w:rsid w:val="003503E4"/>
    <w:rsid w:val="00367223"/>
    <w:rsid w:val="003709C4"/>
    <w:rsid w:val="0037214A"/>
    <w:rsid w:val="00374F9C"/>
    <w:rsid w:val="00376CAF"/>
    <w:rsid w:val="00376DB6"/>
    <w:rsid w:val="00381BCC"/>
    <w:rsid w:val="00382F81"/>
    <w:rsid w:val="00391488"/>
    <w:rsid w:val="00393097"/>
    <w:rsid w:val="00395B25"/>
    <w:rsid w:val="003A6016"/>
    <w:rsid w:val="003B040F"/>
    <w:rsid w:val="003B48BF"/>
    <w:rsid w:val="003B6336"/>
    <w:rsid w:val="003B7EDE"/>
    <w:rsid w:val="003C3141"/>
    <w:rsid w:val="003C34BF"/>
    <w:rsid w:val="003C4E59"/>
    <w:rsid w:val="003C51F5"/>
    <w:rsid w:val="003C7C07"/>
    <w:rsid w:val="003D5442"/>
    <w:rsid w:val="003D651A"/>
    <w:rsid w:val="003F16B9"/>
    <w:rsid w:val="003F76D1"/>
    <w:rsid w:val="00400229"/>
    <w:rsid w:val="00402F73"/>
    <w:rsid w:val="00403776"/>
    <w:rsid w:val="00403DD8"/>
    <w:rsid w:val="00405939"/>
    <w:rsid w:val="00422937"/>
    <w:rsid w:val="00423A17"/>
    <w:rsid w:val="00423CB7"/>
    <w:rsid w:val="00425CFA"/>
    <w:rsid w:val="00431164"/>
    <w:rsid w:val="0043204D"/>
    <w:rsid w:val="00432137"/>
    <w:rsid w:val="00441B6C"/>
    <w:rsid w:val="00446F5E"/>
    <w:rsid w:val="00453A01"/>
    <w:rsid w:val="0046179E"/>
    <w:rsid w:val="00461F46"/>
    <w:rsid w:val="00462A4D"/>
    <w:rsid w:val="00463C1F"/>
    <w:rsid w:val="00466647"/>
    <w:rsid w:val="00467BBC"/>
    <w:rsid w:val="00467F01"/>
    <w:rsid w:val="00474144"/>
    <w:rsid w:val="00491114"/>
    <w:rsid w:val="004929ED"/>
    <w:rsid w:val="00496242"/>
    <w:rsid w:val="0049703E"/>
    <w:rsid w:val="004A185A"/>
    <w:rsid w:val="004A1DA0"/>
    <w:rsid w:val="004A62D5"/>
    <w:rsid w:val="004A6E2E"/>
    <w:rsid w:val="004A7DDA"/>
    <w:rsid w:val="004B1705"/>
    <w:rsid w:val="004B2908"/>
    <w:rsid w:val="004B4592"/>
    <w:rsid w:val="004B4D65"/>
    <w:rsid w:val="004E1833"/>
    <w:rsid w:val="004E7E36"/>
    <w:rsid w:val="004E7EA1"/>
    <w:rsid w:val="004F55A2"/>
    <w:rsid w:val="004F7039"/>
    <w:rsid w:val="00500FC0"/>
    <w:rsid w:val="005035B8"/>
    <w:rsid w:val="0053155A"/>
    <w:rsid w:val="005330D3"/>
    <w:rsid w:val="0053315F"/>
    <w:rsid w:val="005339F9"/>
    <w:rsid w:val="00535995"/>
    <w:rsid w:val="005374C5"/>
    <w:rsid w:val="005452C6"/>
    <w:rsid w:val="00556CBE"/>
    <w:rsid w:val="00562C81"/>
    <w:rsid w:val="00571458"/>
    <w:rsid w:val="0057183B"/>
    <w:rsid w:val="00574E7F"/>
    <w:rsid w:val="00590388"/>
    <w:rsid w:val="00590841"/>
    <w:rsid w:val="005945B1"/>
    <w:rsid w:val="0059496E"/>
    <w:rsid w:val="005966A2"/>
    <w:rsid w:val="00597C3F"/>
    <w:rsid w:val="005A18E0"/>
    <w:rsid w:val="005A24EE"/>
    <w:rsid w:val="005B370F"/>
    <w:rsid w:val="005B4317"/>
    <w:rsid w:val="005B7721"/>
    <w:rsid w:val="005C3102"/>
    <w:rsid w:val="005C6526"/>
    <w:rsid w:val="005C6B7B"/>
    <w:rsid w:val="005C7685"/>
    <w:rsid w:val="005D4FAB"/>
    <w:rsid w:val="005D6ADE"/>
    <w:rsid w:val="005E0868"/>
    <w:rsid w:val="005E2987"/>
    <w:rsid w:val="005F3085"/>
    <w:rsid w:val="005F4666"/>
    <w:rsid w:val="00605255"/>
    <w:rsid w:val="0061092D"/>
    <w:rsid w:val="006116A2"/>
    <w:rsid w:val="006117F5"/>
    <w:rsid w:val="00612756"/>
    <w:rsid w:val="00612CDD"/>
    <w:rsid w:val="00614304"/>
    <w:rsid w:val="00614926"/>
    <w:rsid w:val="0062004B"/>
    <w:rsid w:val="00622A1D"/>
    <w:rsid w:val="006352D2"/>
    <w:rsid w:val="00636229"/>
    <w:rsid w:val="00640DE3"/>
    <w:rsid w:val="006441F6"/>
    <w:rsid w:val="00651908"/>
    <w:rsid w:val="006539DA"/>
    <w:rsid w:val="006723C1"/>
    <w:rsid w:val="00674459"/>
    <w:rsid w:val="006768EA"/>
    <w:rsid w:val="00681921"/>
    <w:rsid w:val="00681CA1"/>
    <w:rsid w:val="00682F1B"/>
    <w:rsid w:val="00684208"/>
    <w:rsid w:val="00687F3A"/>
    <w:rsid w:val="00697627"/>
    <w:rsid w:val="006A1F68"/>
    <w:rsid w:val="006A3717"/>
    <w:rsid w:val="006B0356"/>
    <w:rsid w:val="006B0BED"/>
    <w:rsid w:val="006B2B63"/>
    <w:rsid w:val="006B625B"/>
    <w:rsid w:val="006B725F"/>
    <w:rsid w:val="006B7373"/>
    <w:rsid w:val="006C57BD"/>
    <w:rsid w:val="006C6918"/>
    <w:rsid w:val="006C7D82"/>
    <w:rsid w:val="006D503C"/>
    <w:rsid w:val="006D7AE6"/>
    <w:rsid w:val="006E1C29"/>
    <w:rsid w:val="006E1CDA"/>
    <w:rsid w:val="006E2693"/>
    <w:rsid w:val="006E2756"/>
    <w:rsid w:val="006E49E4"/>
    <w:rsid w:val="006E7101"/>
    <w:rsid w:val="006F6298"/>
    <w:rsid w:val="006F7D08"/>
    <w:rsid w:val="007119E0"/>
    <w:rsid w:val="00712E3B"/>
    <w:rsid w:val="0071470E"/>
    <w:rsid w:val="00723173"/>
    <w:rsid w:val="00746346"/>
    <w:rsid w:val="0074735D"/>
    <w:rsid w:val="00747A6E"/>
    <w:rsid w:val="0075292C"/>
    <w:rsid w:val="00754F60"/>
    <w:rsid w:val="007611E0"/>
    <w:rsid w:val="00763A43"/>
    <w:rsid w:val="00764298"/>
    <w:rsid w:val="007711E5"/>
    <w:rsid w:val="00771482"/>
    <w:rsid w:val="00781D6F"/>
    <w:rsid w:val="007869EC"/>
    <w:rsid w:val="007970B5"/>
    <w:rsid w:val="007A557F"/>
    <w:rsid w:val="007B4F3A"/>
    <w:rsid w:val="007B50FB"/>
    <w:rsid w:val="007B6B75"/>
    <w:rsid w:val="007C10A3"/>
    <w:rsid w:val="007C7B5A"/>
    <w:rsid w:val="007D156E"/>
    <w:rsid w:val="007D69BF"/>
    <w:rsid w:val="007E529F"/>
    <w:rsid w:val="007F3BAA"/>
    <w:rsid w:val="008011FD"/>
    <w:rsid w:val="008014C8"/>
    <w:rsid w:val="0080253D"/>
    <w:rsid w:val="008110A5"/>
    <w:rsid w:val="00814D97"/>
    <w:rsid w:val="0081667F"/>
    <w:rsid w:val="00816B56"/>
    <w:rsid w:val="0082001D"/>
    <w:rsid w:val="00820947"/>
    <w:rsid w:val="0082491B"/>
    <w:rsid w:val="00826831"/>
    <w:rsid w:val="00826CB5"/>
    <w:rsid w:val="0084073F"/>
    <w:rsid w:val="00843DD5"/>
    <w:rsid w:val="008522C6"/>
    <w:rsid w:val="00857CDB"/>
    <w:rsid w:val="00860020"/>
    <w:rsid w:val="00867BED"/>
    <w:rsid w:val="00874CEE"/>
    <w:rsid w:val="008759C7"/>
    <w:rsid w:val="00896D97"/>
    <w:rsid w:val="008A2A8C"/>
    <w:rsid w:val="008B19FD"/>
    <w:rsid w:val="008C0C2E"/>
    <w:rsid w:val="008C0E4F"/>
    <w:rsid w:val="008C27FA"/>
    <w:rsid w:val="008C5C69"/>
    <w:rsid w:val="008C6495"/>
    <w:rsid w:val="008D3BF3"/>
    <w:rsid w:val="008D54F9"/>
    <w:rsid w:val="008E76A2"/>
    <w:rsid w:val="008F5A0D"/>
    <w:rsid w:val="009136B8"/>
    <w:rsid w:val="0092562B"/>
    <w:rsid w:val="009324F7"/>
    <w:rsid w:val="00934E0D"/>
    <w:rsid w:val="0093673A"/>
    <w:rsid w:val="009370EF"/>
    <w:rsid w:val="00941D54"/>
    <w:rsid w:val="00943902"/>
    <w:rsid w:val="00943938"/>
    <w:rsid w:val="009442F0"/>
    <w:rsid w:val="009504F7"/>
    <w:rsid w:val="009542D0"/>
    <w:rsid w:val="009561FB"/>
    <w:rsid w:val="0095725C"/>
    <w:rsid w:val="00962112"/>
    <w:rsid w:val="009800CF"/>
    <w:rsid w:val="009812B5"/>
    <w:rsid w:val="00983B23"/>
    <w:rsid w:val="00992F7C"/>
    <w:rsid w:val="0099680B"/>
    <w:rsid w:val="009977C9"/>
    <w:rsid w:val="009A74DF"/>
    <w:rsid w:val="009B0DA0"/>
    <w:rsid w:val="009D6371"/>
    <w:rsid w:val="009E091A"/>
    <w:rsid w:val="009E29A3"/>
    <w:rsid w:val="009F1BB6"/>
    <w:rsid w:val="009F347D"/>
    <w:rsid w:val="009F5646"/>
    <w:rsid w:val="009F5ED1"/>
    <w:rsid w:val="00A0013B"/>
    <w:rsid w:val="00A040D8"/>
    <w:rsid w:val="00A04B1A"/>
    <w:rsid w:val="00A134B7"/>
    <w:rsid w:val="00A16E88"/>
    <w:rsid w:val="00A21B36"/>
    <w:rsid w:val="00A31E48"/>
    <w:rsid w:val="00A43C58"/>
    <w:rsid w:val="00A509BF"/>
    <w:rsid w:val="00A51B4B"/>
    <w:rsid w:val="00A532B9"/>
    <w:rsid w:val="00A605D3"/>
    <w:rsid w:val="00A709A7"/>
    <w:rsid w:val="00A71F50"/>
    <w:rsid w:val="00A75FF8"/>
    <w:rsid w:val="00A772D8"/>
    <w:rsid w:val="00A77FD4"/>
    <w:rsid w:val="00A816A4"/>
    <w:rsid w:val="00A8185D"/>
    <w:rsid w:val="00A931B1"/>
    <w:rsid w:val="00AA1987"/>
    <w:rsid w:val="00AA5D04"/>
    <w:rsid w:val="00AB3093"/>
    <w:rsid w:val="00AB3B4F"/>
    <w:rsid w:val="00AB444F"/>
    <w:rsid w:val="00AB6CE1"/>
    <w:rsid w:val="00AC1ED8"/>
    <w:rsid w:val="00AC1FB0"/>
    <w:rsid w:val="00AC2843"/>
    <w:rsid w:val="00AC4A5C"/>
    <w:rsid w:val="00AD4C7D"/>
    <w:rsid w:val="00AD6DC5"/>
    <w:rsid w:val="00AE3E86"/>
    <w:rsid w:val="00AF07B1"/>
    <w:rsid w:val="00AF6D2A"/>
    <w:rsid w:val="00B018BE"/>
    <w:rsid w:val="00B07F2E"/>
    <w:rsid w:val="00B204DB"/>
    <w:rsid w:val="00B21D0A"/>
    <w:rsid w:val="00B24EC1"/>
    <w:rsid w:val="00B261CA"/>
    <w:rsid w:val="00B305C9"/>
    <w:rsid w:val="00B35533"/>
    <w:rsid w:val="00B36970"/>
    <w:rsid w:val="00B37ACC"/>
    <w:rsid w:val="00B40E44"/>
    <w:rsid w:val="00B60C6A"/>
    <w:rsid w:val="00B623B6"/>
    <w:rsid w:val="00B6534D"/>
    <w:rsid w:val="00B6573A"/>
    <w:rsid w:val="00B768D6"/>
    <w:rsid w:val="00B83E4E"/>
    <w:rsid w:val="00B85E72"/>
    <w:rsid w:val="00B86AED"/>
    <w:rsid w:val="00B93A56"/>
    <w:rsid w:val="00B95EA2"/>
    <w:rsid w:val="00BA1427"/>
    <w:rsid w:val="00BA42E7"/>
    <w:rsid w:val="00BA6855"/>
    <w:rsid w:val="00BA7668"/>
    <w:rsid w:val="00BA7F39"/>
    <w:rsid w:val="00BB361C"/>
    <w:rsid w:val="00BB7E11"/>
    <w:rsid w:val="00BB7F1C"/>
    <w:rsid w:val="00BC0BC9"/>
    <w:rsid w:val="00BC255A"/>
    <w:rsid w:val="00BE03FC"/>
    <w:rsid w:val="00BE0802"/>
    <w:rsid w:val="00BE117F"/>
    <w:rsid w:val="00BE165F"/>
    <w:rsid w:val="00BE200A"/>
    <w:rsid w:val="00BE34FA"/>
    <w:rsid w:val="00BE3D17"/>
    <w:rsid w:val="00BF0544"/>
    <w:rsid w:val="00BF1EDD"/>
    <w:rsid w:val="00BF54FD"/>
    <w:rsid w:val="00BF7837"/>
    <w:rsid w:val="00C06311"/>
    <w:rsid w:val="00C07291"/>
    <w:rsid w:val="00C31F72"/>
    <w:rsid w:val="00C32823"/>
    <w:rsid w:val="00C372C6"/>
    <w:rsid w:val="00C42C2C"/>
    <w:rsid w:val="00C46C1B"/>
    <w:rsid w:val="00C56F42"/>
    <w:rsid w:val="00C62389"/>
    <w:rsid w:val="00C635B6"/>
    <w:rsid w:val="00C64826"/>
    <w:rsid w:val="00C64F7F"/>
    <w:rsid w:val="00C8031E"/>
    <w:rsid w:val="00C82BB7"/>
    <w:rsid w:val="00C866EA"/>
    <w:rsid w:val="00C87F4C"/>
    <w:rsid w:val="00C91BF9"/>
    <w:rsid w:val="00C97726"/>
    <w:rsid w:val="00CA0D9E"/>
    <w:rsid w:val="00CA1430"/>
    <w:rsid w:val="00CA31E8"/>
    <w:rsid w:val="00CA5231"/>
    <w:rsid w:val="00CA598A"/>
    <w:rsid w:val="00CA6248"/>
    <w:rsid w:val="00CA65B0"/>
    <w:rsid w:val="00CA798D"/>
    <w:rsid w:val="00CB2D8B"/>
    <w:rsid w:val="00CC2858"/>
    <w:rsid w:val="00CC3928"/>
    <w:rsid w:val="00CC4F17"/>
    <w:rsid w:val="00CD298F"/>
    <w:rsid w:val="00CD4092"/>
    <w:rsid w:val="00CE1CC4"/>
    <w:rsid w:val="00CE44C7"/>
    <w:rsid w:val="00CE496A"/>
    <w:rsid w:val="00CF0DB6"/>
    <w:rsid w:val="00CF3EF2"/>
    <w:rsid w:val="00D00DD3"/>
    <w:rsid w:val="00D04F65"/>
    <w:rsid w:val="00D1317D"/>
    <w:rsid w:val="00D15E4C"/>
    <w:rsid w:val="00D17161"/>
    <w:rsid w:val="00D24660"/>
    <w:rsid w:val="00D24B28"/>
    <w:rsid w:val="00D26BF3"/>
    <w:rsid w:val="00D4413B"/>
    <w:rsid w:val="00D4460E"/>
    <w:rsid w:val="00D5116F"/>
    <w:rsid w:val="00D52633"/>
    <w:rsid w:val="00D55F5E"/>
    <w:rsid w:val="00D60F04"/>
    <w:rsid w:val="00D63E36"/>
    <w:rsid w:val="00D66140"/>
    <w:rsid w:val="00D71DD6"/>
    <w:rsid w:val="00D72778"/>
    <w:rsid w:val="00D746AA"/>
    <w:rsid w:val="00D76D46"/>
    <w:rsid w:val="00D76F98"/>
    <w:rsid w:val="00D84115"/>
    <w:rsid w:val="00D9219C"/>
    <w:rsid w:val="00D969A7"/>
    <w:rsid w:val="00DA21AA"/>
    <w:rsid w:val="00DA4B7C"/>
    <w:rsid w:val="00DA5CC7"/>
    <w:rsid w:val="00DB0714"/>
    <w:rsid w:val="00DB6322"/>
    <w:rsid w:val="00DB6398"/>
    <w:rsid w:val="00DD2087"/>
    <w:rsid w:val="00DD77B7"/>
    <w:rsid w:val="00DF352F"/>
    <w:rsid w:val="00DF4D1A"/>
    <w:rsid w:val="00E00BF8"/>
    <w:rsid w:val="00E0113F"/>
    <w:rsid w:val="00E066B0"/>
    <w:rsid w:val="00E1158A"/>
    <w:rsid w:val="00E244DC"/>
    <w:rsid w:val="00E2502F"/>
    <w:rsid w:val="00E30C89"/>
    <w:rsid w:val="00E31A14"/>
    <w:rsid w:val="00E32C5F"/>
    <w:rsid w:val="00E34182"/>
    <w:rsid w:val="00E35BF2"/>
    <w:rsid w:val="00E62033"/>
    <w:rsid w:val="00E62262"/>
    <w:rsid w:val="00E646D3"/>
    <w:rsid w:val="00E64D7A"/>
    <w:rsid w:val="00E72A23"/>
    <w:rsid w:val="00E74C99"/>
    <w:rsid w:val="00E83C2E"/>
    <w:rsid w:val="00E846A4"/>
    <w:rsid w:val="00E932AF"/>
    <w:rsid w:val="00EA21DA"/>
    <w:rsid w:val="00EA425F"/>
    <w:rsid w:val="00EA7577"/>
    <w:rsid w:val="00EC1705"/>
    <w:rsid w:val="00ED3060"/>
    <w:rsid w:val="00ED5602"/>
    <w:rsid w:val="00ED6257"/>
    <w:rsid w:val="00EE442F"/>
    <w:rsid w:val="00EE5C3D"/>
    <w:rsid w:val="00EE5F9D"/>
    <w:rsid w:val="00EF20C1"/>
    <w:rsid w:val="00EF72D9"/>
    <w:rsid w:val="00EF772E"/>
    <w:rsid w:val="00F00B1E"/>
    <w:rsid w:val="00F03C0D"/>
    <w:rsid w:val="00F04332"/>
    <w:rsid w:val="00F065A0"/>
    <w:rsid w:val="00F06F57"/>
    <w:rsid w:val="00F153A6"/>
    <w:rsid w:val="00F21441"/>
    <w:rsid w:val="00F30F7B"/>
    <w:rsid w:val="00F34A10"/>
    <w:rsid w:val="00F41D31"/>
    <w:rsid w:val="00F42C22"/>
    <w:rsid w:val="00F442FD"/>
    <w:rsid w:val="00F5193E"/>
    <w:rsid w:val="00F53583"/>
    <w:rsid w:val="00F578BF"/>
    <w:rsid w:val="00F6287B"/>
    <w:rsid w:val="00F7056B"/>
    <w:rsid w:val="00F75E90"/>
    <w:rsid w:val="00F760EA"/>
    <w:rsid w:val="00F85466"/>
    <w:rsid w:val="00F861A8"/>
    <w:rsid w:val="00F87554"/>
    <w:rsid w:val="00F926FF"/>
    <w:rsid w:val="00F9382A"/>
    <w:rsid w:val="00F938CF"/>
    <w:rsid w:val="00F974A1"/>
    <w:rsid w:val="00FA56BC"/>
    <w:rsid w:val="00FB192C"/>
    <w:rsid w:val="00FB1C6B"/>
    <w:rsid w:val="00FB4656"/>
    <w:rsid w:val="00FB668F"/>
    <w:rsid w:val="00FC5CBD"/>
    <w:rsid w:val="00FC617B"/>
    <w:rsid w:val="00FD7239"/>
    <w:rsid w:val="00FD727C"/>
    <w:rsid w:val="00FD749E"/>
    <w:rsid w:val="00FE18EE"/>
    <w:rsid w:val="00FE655B"/>
    <w:rsid w:val="00FE7BBD"/>
    <w:rsid w:val="00FF2207"/>
    <w:rsid w:val="00FF4654"/>
    <w:rsid w:val="00FF569D"/>
    <w:rsid w:val="00FF5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1"/>
    <w:next w:val="a"/>
    <w:link w:val="20"/>
    <w:uiPriority w:val="9"/>
    <w:qFormat/>
    <w:rsid w:val="00BE165F"/>
    <w:pPr>
      <w:outlineLvl w:val="1"/>
    </w:pPr>
  </w:style>
  <w:style w:type="paragraph" w:styleId="3">
    <w:name w:val="heading 3"/>
    <w:basedOn w:val="2"/>
    <w:next w:val="a"/>
    <w:link w:val="30"/>
    <w:uiPriority w:val="9"/>
    <w:qFormat/>
    <w:rsid w:val="00BE165F"/>
    <w:pPr>
      <w:outlineLvl w:val="2"/>
    </w:pPr>
  </w:style>
  <w:style w:type="paragraph" w:styleId="4">
    <w:name w:val="heading 4"/>
    <w:basedOn w:val="3"/>
    <w:next w:val="a"/>
    <w:link w:val="40"/>
    <w:uiPriority w:val="9"/>
    <w:qFormat/>
    <w:rsid w:val="00BE165F"/>
    <w:pPr>
      <w:outlineLvl w:val="3"/>
    </w:pPr>
  </w:style>
  <w:style w:type="paragraph" w:styleId="5">
    <w:name w:val="heading 5"/>
    <w:basedOn w:val="a"/>
    <w:next w:val="a"/>
    <w:link w:val="50"/>
    <w:uiPriority w:val="9"/>
    <w:qFormat/>
    <w:rsid w:val="00BE165F"/>
    <w:pPr>
      <w:keepNext/>
      <w:widowControl w:val="0"/>
      <w:tabs>
        <w:tab w:val="left" w:pos="284"/>
      </w:tabs>
      <w:autoSpaceDE w:val="0"/>
      <w:autoSpaceDN w:val="0"/>
      <w:adjustRightInd w:val="0"/>
      <w:spacing w:after="0" w:line="240" w:lineRule="auto"/>
      <w:ind w:left="2417"/>
      <w:outlineLvl w:val="4"/>
    </w:pPr>
    <w:rPr>
      <w:rFonts w:ascii="Times New Roman" w:eastAsia="Times New Roman" w:hAnsi="Times New Roman" w:cs="Courier New"/>
      <w:b/>
      <w:bCs/>
      <w:sz w:val="2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165F"/>
    <w:rPr>
      <w:rFonts w:ascii="Times New Roman" w:eastAsia="Times New Roman" w:hAnsi="Times New Roman" w:cs="Courier New"/>
      <w:b/>
      <w:bCs/>
      <w:sz w:val="20"/>
      <w:szCs w:val="18"/>
      <w:lang w:eastAsia="ru-RU"/>
    </w:rPr>
  </w:style>
  <w:style w:type="character" w:styleId="a3">
    <w:name w:val="Hyperlink"/>
    <w:basedOn w:val="a0"/>
    <w:uiPriority w:val="99"/>
    <w:unhideWhenUsed/>
    <w:rsid w:val="00BE165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E165F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2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4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41">
    <w:name w:val="toc 4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7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51">
    <w:name w:val="toc 5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96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6">
    <w:name w:val="toc 6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20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7">
    <w:name w:val="toc 7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4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8">
    <w:name w:val="toc 8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6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9">
    <w:name w:val="toc 9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9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BE16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E16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E165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BE165F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9">
    <w:name w:val="Заголовок статьи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a">
    <w:name w:val="Текст (ле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b">
    <w:name w:val="Колонтитул (левый)"/>
    <w:basedOn w:val="aa"/>
    <w:next w:val="a"/>
    <w:rsid w:val="00BE165F"/>
    <w:rPr>
      <w:sz w:val="18"/>
      <w:szCs w:val="18"/>
    </w:rPr>
  </w:style>
  <w:style w:type="paragraph" w:customStyle="1" w:styleId="ac">
    <w:name w:val="Текст (пра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</w:rPr>
  </w:style>
  <w:style w:type="paragraph" w:customStyle="1" w:styleId="ad">
    <w:name w:val="Колонтитул (правый)"/>
    <w:basedOn w:val="ac"/>
    <w:next w:val="a"/>
    <w:rsid w:val="00BE165F"/>
    <w:rPr>
      <w:sz w:val="18"/>
      <w:szCs w:val="18"/>
    </w:rPr>
  </w:style>
  <w:style w:type="paragraph" w:customStyle="1" w:styleId="ae">
    <w:name w:val="Комментарий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</w:rPr>
  </w:style>
  <w:style w:type="paragraph" w:customStyle="1" w:styleId="af">
    <w:name w:val="Комментарий пользователя"/>
    <w:basedOn w:val="ae"/>
    <w:next w:val="a"/>
    <w:rsid w:val="00BE165F"/>
    <w:pPr>
      <w:jc w:val="left"/>
    </w:pPr>
    <w:rPr>
      <w:color w:val="000080"/>
    </w:rPr>
  </w:style>
  <w:style w:type="paragraph" w:customStyle="1" w:styleId="af0">
    <w:name w:val="Таблицы (моноширинный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af1">
    <w:name w:val="Оглавление"/>
    <w:basedOn w:val="af0"/>
    <w:next w:val="a"/>
    <w:rsid w:val="00BE165F"/>
    <w:pPr>
      <w:ind w:left="140"/>
    </w:pPr>
  </w:style>
  <w:style w:type="paragraph" w:customStyle="1" w:styleId="af2">
    <w:name w:val="Основное меню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Times New Roman"/>
    </w:rPr>
  </w:style>
  <w:style w:type="paragraph" w:customStyle="1" w:styleId="af3">
    <w:name w:val="Переменная часть"/>
    <w:basedOn w:val="af2"/>
    <w:next w:val="a"/>
    <w:rsid w:val="00BE165F"/>
  </w:style>
  <w:style w:type="paragraph" w:customStyle="1" w:styleId="af4">
    <w:name w:val="Постоянная часть"/>
    <w:basedOn w:val="af2"/>
    <w:next w:val="a"/>
    <w:rsid w:val="00BE165F"/>
    <w:rPr>
      <w:b/>
      <w:bCs/>
      <w:u w:val="single"/>
    </w:rPr>
  </w:style>
  <w:style w:type="paragraph" w:customStyle="1" w:styleId="af5">
    <w:name w:val="Прижатый влево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6">
    <w:name w:val="Словарная статья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f7">
    <w:name w:val="Текст (справка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</w:rPr>
  </w:style>
  <w:style w:type="paragraph" w:customStyle="1" w:styleId="dr007">
    <w:name w:val="dr007"/>
    <w:basedOn w:val="a"/>
    <w:rsid w:val="00BE1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8">
    <w:name w:val="Цветовое выделение"/>
    <w:rsid w:val="00BE165F"/>
    <w:rPr>
      <w:b/>
      <w:bCs/>
      <w:color w:val="000080"/>
      <w:sz w:val="24"/>
    </w:rPr>
  </w:style>
  <w:style w:type="character" w:customStyle="1" w:styleId="af9">
    <w:name w:val="Гипертекстовая ссылка"/>
    <w:basedOn w:val="af8"/>
    <w:rsid w:val="00BE165F"/>
    <w:rPr>
      <w:b/>
      <w:bCs/>
      <w:color w:val="008000"/>
      <w:sz w:val="24"/>
      <w:u w:val="single"/>
    </w:rPr>
  </w:style>
  <w:style w:type="character" w:customStyle="1" w:styleId="afa">
    <w:name w:val="Найденные слова"/>
    <w:basedOn w:val="af8"/>
    <w:rsid w:val="00BE165F"/>
    <w:rPr>
      <w:b/>
      <w:bCs/>
      <w:color w:val="000080"/>
      <w:sz w:val="24"/>
    </w:rPr>
  </w:style>
  <w:style w:type="character" w:customStyle="1" w:styleId="afb">
    <w:name w:val="Не вступил в силу"/>
    <w:basedOn w:val="af8"/>
    <w:rsid w:val="00BE165F"/>
    <w:rPr>
      <w:b/>
      <w:bCs/>
      <w:color w:val="008080"/>
      <w:sz w:val="24"/>
    </w:rPr>
  </w:style>
  <w:style w:type="character" w:customStyle="1" w:styleId="afc">
    <w:name w:val="Продолжение ссылки"/>
    <w:basedOn w:val="af9"/>
    <w:rsid w:val="00BE165F"/>
    <w:rPr>
      <w:b/>
      <w:bCs/>
      <w:color w:val="008000"/>
      <w:sz w:val="24"/>
      <w:u w:val="single"/>
    </w:rPr>
  </w:style>
  <w:style w:type="character" w:customStyle="1" w:styleId="afd">
    <w:name w:val="Утратил силу"/>
    <w:basedOn w:val="af8"/>
    <w:rsid w:val="00BE165F"/>
    <w:rPr>
      <w:b/>
      <w:bCs/>
      <w:strike/>
      <w:color w:val="808000"/>
      <w:sz w:val="24"/>
    </w:rPr>
  </w:style>
  <w:style w:type="paragraph" w:styleId="afe">
    <w:name w:val="Balloon Text"/>
    <w:basedOn w:val="a"/>
    <w:link w:val="aff"/>
    <w:uiPriority w:val="99"/>
    <w:semiHidden/>
    <w:unhideWhenUsed/>
    <w:rsid w:val="00BE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BE165F"/>
    <w:rPr>
      <w:rFonts w:ascii="Tahoma" w:hAnsi="Tahoma" w:cs="Tahoma"/>
      <w:sz w:val="16"/>
      <w:szCs w:val="16"/>
    </w:rPr>
  </w:style>
  <w:style w:type="paragraph" w:styleId="aff0">
    <w:name w:val="header"/>
    <w:basedOn w:val="a"/>
    <w:link w:val="aff1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137491"/>
  </w:style>
  <w:style w:type="paragraph" w:styleId="aff2">
    <w:name w:val="footer"/>
    <w:basedOn w:val="a"/>
    <w:link w:val="aff3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137491"/>
  </w:style>
  <w:style w:type="paragraph" w:styleId="aff4">
    <w:name w:val="List Paragraph"/>
    <w:basedOn w:val="a"/>
    <w:uiPriority w:val="34"/>
    <w:qFormat/>
    <w:rsid w:val="00CD4092"/>
    <w:pPr>
      <w:ind w:left="720"/>
      <w:contextualSpacing/>
    </w:pPr>
  </w:style>
  <w:style w:type="table" w:styleId="aff5">
    <w:name w:val="Table Grid"/>
    <w:basedOn w:val="a1"/>
    <w:uiPriority w:val="59"/>
    <w:rsid w:val="00F42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Основной текст (3)_"/>
    <w:link w:val="35"/>
    <w:rsid w:val="00E244DC"/>
    <w:rPr>
      <w:b/>
      <w:bCs/>
      <w:spacing w:val="-1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E244DC"/>
    <w:pPr>
      <w:widowControl w:val="0"/>
      <w:shd w:val="clear" w:color="auto" w:fill="FFFFFF"/>
      <w:spacing w:after="360" w:line="0" w:lineRule="atLeast"/>
      <w:jc w:val="center"/>
    </w:pPr>
    <w:rPr>
      <w:b/>
      <w:bCs/>
      <w:spacing w:val="-1"/>
      <w:sz w:val="26"/>
      <w:szCs w:val="26"/>
    </w:rPr>
  </w:style>
  <w:style w:type="paragraph" w:customStyle="1" w:styleId="ConsPlusNormal">
    <w:name w:val="ConsPlusNormal"/>
    <w:rsid w:val="00A772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ff6">
    <w:name w:val="Цветовое выделение для Нормальный"/>
    <w:basedOn w:val="a0"/>
    <w:uiPriority w:val="99"/>
    <w:rsid w:val="00FA56BC"/>
    <w:rPr>
      <w:rFonts w:cs="Times New Roman"/>
      <w:sz w:val="20"/>
      <w:szCs w:val="20"/>
    </w:rPr>
  </w:style>
  <w:style w:type="paragraph" w:customStyle="1" w:styleId="ConsNormal">
    <w:name w:val="ConsNormal"/>
    <w:rsid w:val="007711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2">
    <w:name w:val="Сетка таблицы1"/>
    <w:basedOn w:val="a1"/>
    <w:next w:val="aff5"/>
    <w:uiPriority w:val="59"/>
    <w:rsid w:val="00281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1"/>
    <w:next w:val="a"/>
    <w:link w:val="20"/>
    <w:uiPriority w:val="9"/>
    <w:qFormat/>
    <w:rsid w:val="00BE165F"/>
    <w:pPr>
      <w:outlineLvl w:val="1"/>
    </w:pPr>
  </w:style>
  <w:style w:type="paragraph" w:styleId="3">
    <w:name w:val="heading 3"/>
    <w:basedOn w:val="2"/>
    <w:next w:val="a"/>
    <w:link w:val="30"/>
    <w:uiPriority w:val="9"/>
    <w:qFormat/>
    <w:rsid w:val="00BE165F"/>
    <w:pPr>
      <w:outlineLvl w:val="2"/>
    </w:pPr>
  </w:style>
  <w:style w:type="paragraph" w:styleId="4">
    <w:name w:val="heading 4"/>
    <w:basedOn w:val="3"/>
    <w:next w:val="a"/>
    <w:link w:val="40"/>
    <w:uiPriority w:val="9"/>
    <w:qFormat/>
    <w:rsid w:val="00BE165F"/>
    <w:pPr>
      <w:outlineLvl w:val="3"/>
    </w:pPr>
  </w:style>
  <w:style w:type="paragraph" w:styleId="5">
    <w:name w:val="heading 5"/>
    <w:basedOn w:val="a"/>
    <w:next w:val="a"/>
    <w:link w:val="50"/>
    <w:uiPriority w:val="9"/>
    <w:qFormat/>
    <w:rsid w:val="00BE165F"/>
    <w:pPr>
      <w:keepNext/>
      <w:widowControl w:val="0"/>
      <w:tabs>
        <w:tab w:val="left" w:pos="284"/>
      </w:tabs>
      <w:autoSpaceDE w:val="0"/>
      <w:autoSpaceDN w:val="0"/>
      <w:adjustRightInd w:val="0"/>
      <w:spacing w:after="0" w:line="240" w:lineRule="auto"/>
      <w:ind w:left="2417"/>
      <w:outlineLvl w:val="4"/>
    </w:pPr>
    <w:rPr>
      <w:rFonts w:ascii="Times New Roman" w:eastAsia="Times New Roman" w:hAnsi="Times New Roman" w:cs="Courier New"/>
      <w:b/>
      <w:bCs/>
      <w:sz w:val="2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165F"/>
    <w:rPr>
      <w:rFonts w:ascii="Times New Roman" w:eastAsia="Times New Roman" w:hAnsi="Times New Roman" w:cs="Courier New"/>
      <w:b/>
      <w:bCs/>
      <w:sz w:val="20"/>
      <w:szCs w:val="18"/>
      <w:lang w:eastAsia="ru-RU"/>
    </w:rPr>
  </w:style>
  <w:style w:type="character" w:styleId="a3">
    <w:name w:val="Hyperlink"/>
    <w:basedOn w:val="a0"/>
    <w:uiPriority w:val="99"/>
    <w:unhideWhenUsed/>
    <w:rsid w:val="00BE165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E165F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2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4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41">
    <w:name w:val="toc 4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7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51">
    <w:name w:val="toc 5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96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6">
    <w:name w:val="toc 6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20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7">
    <w:name w:val="toc 7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4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8">
    <w:name w:val="toc 8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6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9">
    <w:name w:val="toc 9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9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BE16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E16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E165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BE165F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9">
    <w:name w:val="Заголовок статьи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a">
    <w:name w:val="Текст (ле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b">
    <w:name w:val="Колонтитул (левый)"/>
    <w:basedOn w:val="aa"/>
    <w:next w:val="a"/>
    <w:rsid w:val="00BE165F"/>
    <w:rPr>
      <w:sz w:val="18"/>
      <w:szCs w:val="18"/>
    </w:rPr>
  </w:style>
  <w:style w:type="paragraph" w:customStyle="1" w:styleId="ac">
    <w:name w:val="Текст (пра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</w:rPr>
  </w:style>
  <w:style w:type="paragraph" w:customStyle="1" w:styleId="ad">
    <w:name w:val="Колонтитул (правый)"/>
    <w:basedOn w:val="ac"/>
    <w:next w:val="a"/>
    <w:rsid w:val="00BE165F"/>
    <w:rPr>
      <w:sz w:val="18"/>
      <w:szCs w:val="18"/>
    </w:rPr>
  </w:style>
  <w:style w:type="paragraph" w:customStyle="1" w:styleId="ae">
    <w:name w:val="Комментарий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</w:rPr>
  </w:style>
  <w:style w:type="paragraph" w:customStyle="1" w:styleId="af">
    <w:name w:val="Комментарий пользователя"/>
    <w:basedOn w:val="ae"/>
    <w:next w:val="a"/>
    <w:rsid w:val="00BE165F"/>
    <w:pPr>
      <w:jc w:val="left"/>
    </w:pPr>
    <w:rPr>
      <w:color w:val="000080"/>
    </w:rPr>
  </w:style>
  <w:style w:type="paragraph" w:customStyle="1" w:styleId="af0">
    <w:name w:val="Таблицы (моноширинный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af1">
    <w:name w:val="Оглавление"/>
    <w:basedOn w:val="af0"/>
    <w:next w:val="a"/>
    <w:rsid w:val="00BE165F"/>
    <w:pPr>
      <w:ind w:left="140"/>
    </w:pPr>
  </w:style>
  <w:style w:type="paragraph" w:customStyle="1" w:styleId="af2">
    <w:name w:val="Основное меню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Times New Roman"/>
    </w:rPr>
  </w:style>
  <w:style w:type="paragraph" w:customStyle="1" w:styleId="af3">
    <w:name w:val="Переменная часть"/>
    <w:basedOn w:val="af2"/>
    <w:next w:val="a"/>
    <w:rsid w:val="00BE165F"/>
  </w:style>
  <w:style w:type="paragraph" w:customStyle="1" w:styleId="af4">
    <w:name w:val="Постоянная часть"/>
    <w:basedOn w:val="af2"/>
    <w:next w:val="a"/>
    <w:rsid w:val="00BE165F"/>
    <w:rPr>
      <w:b/>
      <w:bCs/>
      <w:u w:val="single"/>
    </w:rPr>
  </w:style>
  <w:style w:type="paragraph" w:customStyle="1" w:styleId="af5">
    <w:name w:val="Прижатый влево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6">
    <w:name w:val="Словарная статья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f7">
    <w:name w:val="Текст (справка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</w:rPr>
  </w:style>
  <w:style w:type="paragraph" w:customStyle="1" w:styleId="dr007">
    <w:name w:val="dr007"/>
    <w:basedOn w:val="a"/>
    <w:rsid w:val="00BE1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8">
    <w:name w:val="Цветовое выделение"/>
    <w:rsid w:val="00BE165F"/>
    <w:rPr>
      <w:b/>
      <w:bCs/>
      <w:color w:val="000080"/>
      <w:sz w:val="24"/>
    </w:rPr>
  </w:style>
  <w:style w:type="character" w:customStyle="1" w:styleId="af9">
    <w:name w:val="Гипертекстовая ссылка"/>
    <w:basedOn w:val="af8"/>
    <w:rsid w:val="00BE165F"/>
    <w:rPr>
      <w:b/>
      <w:bCs/>
      <w:color w:val="008000"/>
      <w:sz w:val="24"/>
      <w:u w:val="single"/>
    </w:rPr>
  </w:style>
  <w:style w:type="character" w:customStyle="1" w:styleId="afa">
    <w:name w:val="Найденные слова"/>
    <w:basedOn w:val="af8"/>
    <w:rsid w:val="00BE165F"/>
    <w:rPr>
      <w:b/>
      <w:bCs/>
      <w:color w:val="000080"/>
      <w:sz w:val="24"/>
    </w:rPr>
  </w:style>
  <w:style w:type="character" w:customStyle="1" w:styleId="afb">
    <w:name w:val="Не вступил в силу"/>
    <w:basedOn w:val="af8"/>
    <w:rsid w:val="00BE165F"/>
    <w:rPr>
      <w:b/>
      <w:bCs/>
      <w:color w:val="008080"/>
      <w:sz w:val="24"/>
    </w:rPr>
  </w:style>
  <w:style w:type="character" w:customStyle="1" w:styleId="afc">
    <w:name w:val="Продолжение ссылки"/>
    <w:basedOn w:val="af9"/>
    <w:rsid w:val="00BE165F"/>
    <w:rPr>
      <w:b/>
      <w:bCs/>
      <w:color w:val="008000"/>
      <w:sz w:val="24"/>
      <w:u w:val="single"/>
    </w:rPr>
  </w:style>
  <w:style w:type="character" w:customStyle="1" w:styleId="afd">
    <w:name w:val="Утратил силу"/>
    <w:basedOn w:val="af8"/>
    <w:rsid w:val="00BE165F"/>
    <w:rPr>
      <w:b/>
      <w:bCs/>
      <w:strike/>
      <w:color w:val="808000"/>
      <w:sz w:val="24"/>
    </w:rPr>
  </w:style>
  <w:style w:type="paragraph" w:styleId="afe">
    <w:name w:val="Balloon Text"/>
    <w:basedOn w:val="a"/>
    <w:link w:val="aff"/>
    <w:uiPriority w:val="99"/>
    <w:semiHidden/>
    <w:unhideWhenUsed/>
    <w:rsid w:val="00BE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BE165F"/>
    <w:rPr>
      <w:rFonts w:ascii="Tahoma" w:hAnsi="Tahoma" w:cs="Tahoma"/>
      <w:sz w:val="16"/>
      <w:szCs w:val="16"/>
    </w:rPr>
  </w:style>
  <w:style w:type="paragraph" w:styleId="aff0">
    <w:name w:val="header"/>
    <w:basedOn w:val="a"/>
    <w:link w:val="aff1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137491"/>
  </w:style>
  <w:style w:type="paragraph" w:styleId="aff2">
    <w:name w:val="footer"/>
    <w:basedOn w:val="a"/>
    <w:link w:val="aff3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137491"/>
  </w:style>
  <w:style w:type="paragraph" w:styleId="aff4">
    <w:name w:val="List Paragraph"/>
    <w:basedOn w:val="a"/>
    <w:uiPriority w:val="34"/>
    <w:qFormat/>
    <w:rsid w:val="00CD4092"/>
    <w:pPr>
      <w:ind w:left="720"/>
      <w:contextualSpacing/>
    </w:pPr>
  </w:style>
  <w:style w:type="table" w:styleId="aff5">
    <w:name w:val="Table Grid"/>
    <w:basedOn w:val="a1"/>
    <w:uiPriority w:val="59"/>
    <w:rsid w:val="00F42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Основной текст (3)_"/>
    <w:link w:val="35"/>
    <w:rsid w:val="00E244DC"/>
    <w:rPr>
      <w:b/>
      <w:bCs/>
      <w:spacing w:val="-1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E244DC"/>
    <w:pPr>
      <w:widowControl w:val="0"/>
      <w:shd w:val="clear" w:color="auto" w:fill="FFFFFF"/>
      <w:spacing w:after="360" w:line="0" w:lineRule="atLeast"/>
      <w:jc w:val="center"/>
    </w:pPr>
    <w:rPr>
      <w:b/>
      <w:bCs/>
      <w:spacing w:val="-1"/>
      <w:sz w:val="26"/>
      <w:szCs w:val="26"/>
    </w:rPr>
  </w:style>
  <w:style w:type="paragraph" w:customStyle="1" w:styleId="ConsPlusNormal">
    <w:name w:val="ConsPlusNormal"/>
    <w:rsid w:val="00A772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ff6">
    <w:name w:val="Цветовое выделение для Нормальный"/>
    <w:basedOn w:val="a0"/>
    <w:uiPriority w:val="99"/>
    <w:rsid w:val="00FA56BC"/>
    <w:rPr>
      <w:rFonts w:cs="Times New Roman"/>
      <w:sz w:val="20"/>
      <w:szCs w:val="20"/>
    </w:rPr>
  </w:style>
  <w:style w:type="paragraph" w:customStyle="1" w:styleId="ConsNormal">
    <w:name w:val="ConsNormal"/>
    <w:rsid w:val="007711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2">
    <w:name w:val="Сетка таблицы1"/>
    <w:basedOn w:val="a1"/>
    <w:next w:val="aff5"/>
    <w:uiPriority w:val="59"/>
    <w:rsid w:val="00281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1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jpeg"/><Relationship Id="rId10" Type="http://schemas.openxmlformats.org/officeDocument/2006/relationships/hyperlink" Target="http://files.stroyinf.ru/Data1/5/5869/index.htm" TargetMode="Externa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5448C-247E-4D5A-971D-963E868C6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6236</Words>
  <Characters>35546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41699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Громов</cp:lastModifiedBy>
  <cp:revision>2</cp:revision>
  <cp:lastPrinted>2019-04-18T18:57:00Z</cp:lastPrinted>
  <dcterms:created xsi:type="dcterms:W3CDTF">2022-10-18T09:21:00Z</dcterms:created>
  <dcterms:modified xsi:type="dcterms:W3CDTF">2022-10-18T09:21:00Z</dcterms:modified>
</cp:coreProperties>
</file>