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2" w:rsidRDefault="00636FB2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Default="00636FB2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636FB2" w:rsidRPr="00636FB2" w:rsidRDefault="00636FB2" w:rsidP="00636FB2">
      <w:pPr>
        <w:pStyle w:val="a4"/>
        <w:outlineLvl w:val="0"/>
        <w:rPr>
          <w:sz w:val="28"/>
          <w:szCs w:val="28"/>
        </w:rPr>
      </w:pPr>
      <w:r w:rsidRPr="00636FB2">
        <w:rPr>
          <w:sz w:val="28"/>
          <w:szCs w:val="28"/>
        </w:rPr>
        <w:t>АДМИНИСТРАЦИЯ</w:t>
      </w:r>
    </w:p>
    <w:p w:rsidR="00636FB2" w:rsidRPr="00636FB2" w:rsidRDefault="00636FB2" w:rsidP="00636FB2">
      <w:pPr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МУНИЦИПАЛЬНОГО ОБРАЗОВАНИЯ</w:t>
      </w:r>
    </w:p>
    <w:p w:rsidR="00636FB2" w:rsidRPr="00636FB2" w:rsidRDefault="00636FB2" w:rsidP="00636FB2">
      <w:pPr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НОВОАЛЕКС АНДРОВСКОЕ СЕЛЬСКОЕ ПОСЕЛЕНИЕ</w:t>
      </w:r>
    </w:p>
    <w:p w:rsidR="00636FB2" w:rsidRDefault="00636FB2" w:rsidP="00636FB2">
      <w:pPr>
        <w:tabs>
          <w:tab w:val="left" w:pos="6737"/>
        </w:tabs>
        <w:jc w:val="center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ПОСТАНОВЛЕНИЕ</w:t>
      </w:r>
    </w:p>
    <w:p w:rsidR="00636FB2" w:rsidRPr="00636FB2" w:rsidRDefault="00636FB2" w:rsidP="00636FB2">
      <w:pPr>
        <w:tabs>
          <w:tab w:val="left" w:pos="67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30.03.2017 г.                                        № 31/1</w:t>
      </w:r>
    </w:p>
    <w:p w:rsidR="00636FB2" w:rsidRPr="00C0261C" w:rsidRDefault="00636FB2" w:rsidP="00636FB2">
      <w:pPr>
        <w:ind w:left="2124" w:firstLine="708"/>
        <w:rPr>
          <w:sz w:val="28"/>
          <w:szCs w:val="28"/>
        </w:rPr>
      </w:pPr>
      <w:r w:rsidRPr="00C0261C">
        <w:rPr>
          <w:bCs/>
          <w:color w:val="000000"/>
          <w:sz w:val="28"/>
          <w:szCs w:val="28"/>
        </w:rPr>
        <w:t xml:space="preserve">                  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службы,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Новоалександровского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при назначении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граждане и при замещении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служащие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обязаны представлять сведения о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</w:t>
      </w:r>
      <w:proofErr w:type="gramStart"/>
      <w:r>
        <w:rPr>
          <w:rFonts w:ascii="Times New Roman" w:hAnsi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, расходах,  об имуществе и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обязательствах </w:t>
      </w:r>
      <w:proofErr w:type="gramStart"/>
      <w:r>
        <w:rPr>
          <w:rFonts w:ascii="Times New Roman" w:hAnsi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характера </w:t>
      </w:r>
      <w:proofErr w:type="gramStart"/>
      <w:r>
        <w:rPr>
          <w:rFonts w:ascii="Times New Roman" w:hAnsi="Times New Roman"/>
          <w:sz w:val="28"/>
          <w:szCs w:val="28"/>
        </w:rPr>
        <w:t>своих</w:t>
      </w:r>
      <w:proofErr w:type="gramEnd"/>
      <w:r>
        <w:rPr>
          <w:rFonts w:ascii="Times New Roman" w:hAnsi="Times New Roman"/>
          <w:sz w:val="28"/>
          <w:szCs w:val="28"/>
        </w:rPr>
        <w:t xml:space="preserve"> супруги (супруга) 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руководствуясь Уставом муниципального образования «Новоалександровское сельское поселение»,</w:t>
      </w:r>
    </w:p>
    <w:p w:rsidR="00513531" w:rsidRDefault="00513531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FB2" w:rsidRDefault="00636FB2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36FB2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Pr="00636FB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13531" w:rsidRPr="00636FB2" w:rsidRDefault="00513531" w:rsidP="00636F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1.Утвердить перечень должностей муниципальной службы администрации Новоалександровского сельского поселения (далее-перечень),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характера), согласно приложению.</w:t>
      </w: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2.Старшему инспектору администрации  Новоалександровского сельского поселения Заркуа Т.Н.  ознакомить муниципальных служащих с перечнем, утвержденным пунктом 1 настоящего  постановления,  под роспись.</w:t>
      </w:r>
    </w:p>
    <w:p w:rsidR="00636FB2" w:rsidRPr="00C0261C" w:rsidRDefault="00636FB2" w:rsidP="00636F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261C">
        <w:rPr>
          <w:sz w:val="28"/>
          <w:szCs w:val="28"/>
        </w:rPr>
        <w:t>3.Признать утратившим силу  постановления  администрации Новоалександровского сельского поселения:</w:t>
      </w:r>
    </w:p>
    <w:p w:rsidR="00636FB2" w:rsidRPr="00C0261C" w:rsidRDefault="00636FB2" w:rsidP="00636FB2">
      <w:pPr>
        <w:jc w:val="both"/>
        <w:rPr>
          <w:sz w:val="28"/>
          <w:szCs w:val="28"/>
        </w:rPr>
      </w:pPr>
      <w:r w:rsidRPr="00C0261C">
        <w:rPr>
          <w:sz w:val="28"/>
          <w:szCs w:val="28"/>
        </w:rPr>
        <w:t xml:space="preserve">-  от 20.11.2014 г. № 130 « О  предоставлении   гражданами, претендующими на замещение  и замещающие муниципальные должности и должности </w:t>
      </w:r>
      <w:r w:rsidRPr="00C0261C">
        <w:rPr>
          <w:sz w:val="28"/>
          <w:szCs w:val="28"/>
        </w:rPr>
        <w:lastRenderedPageBreak/>
        <w:t>муниципальной   службы, сведений о  доходах, расходах, об имуществе и обязательствах имущественного характера»</w:t>
      </w:r>
      <w:proofErr w:type="gramStart"/>
      <w:r w:rsidRPr="00C0261C">
        <w:rPr>
          <w:sz w:val="28"/>
          <w:szCs w:val="28"/>
        </w:rPr>
        <w:t xml:space="preserve"> ;</w:t>
      </w:r>
      <w:proofErr w:type="gramEnd"/>
    </w:p>
    <w:p w:rsidR="00636FB2" w:rsidRPr="00C0261C" w:rsidRDefault="00636FB2" w:rsidP="00636FB2">
      <w:pPr>
        <w:rPr>
          <w:sz w:val="28"/>
          <w:szCs w:val="28"/>
        </w:rPr>
      </w:pPr>
      <w:r w:rsidRPr="00C0261C">
        <w:rPr>
          <w:sz w:val="28"/>
          <w:szCs w:val="28"/>
        </w:rPr>
        <w:t>-   от 01.03.2016  г. № 61 «О внесении изменений в приложение № 3  постановления  от 20.11.2014 г.№ 130 « О  предоставлении   гражданами, претендующими на замещение  и замещающие муниципальные должности  и должности муниципальной   службы, сведений о  доходах, расходах, об имуществе  и обязательствах имущественного характера»</w:t>
      </w:r>
      <w:r w:rsidR="00513531">
        <w:rPr>
          <w:sz w:val="28"/>
          <w:szCs w:val="28"/>
        </w:rPr>
        <w:t>.</w:t>
      </w:r>
    </w:p>
    <w:p w:rsidR="00636FB2" w:rsidRPr="00C0261C" w:rsidRDefault="00636FB2" w:rsidP="00636FB2">
      <w:pPr>
        <w:jc w:val="both"/>
        <w:rPr>
          <w:sz w:val="28"/>
          <w:szCs w:val="28"/>
        </w:rPr>
      </w:pP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4.Контроль за исполнением  настоящего постановления  возложить на заместителя главы администрации Новоалександровского сельского поселения А.А. Шмидт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36FB2" w:rsidRDefault="00636FB2" w:rsidP="00636FB2">
      <w:pPr>
        <w:pStyle w:val="a3"/>
        <w:rPr>
          <w:rFonts w:ascii="Times New Roman" w:hAnsi="Times New Roman"/>
          <w:sz w:val="28"/>
          <w:szCs w:val="28"/>
        </w:rPr>
      </w:pPr>
    </w:p>
    <w:p w:rsidR="00636FB2" w:rsidRDefault="00636FB2" w:rsidP="00636FB2">
      <w:pPr>
        <w:ind w:left="284"/>
        <w:jc w:val="both"/>
        <w:rPr>
          <w:bCs/>
          <w:color w:val="000000"/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Pr="00636FB2" w:rsidRDefault="00636FB2" w:rsidP="00636FB2">
      <w:pPr>
        <w:ind w:left="432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Глава администрации</w:t>
      </w:r>
    </w:p>
    <w:p w:rsidR="00636FB2" w:rsidRPr="00636FB2" w:rsidRDefault="00636FB2" w:rsidP="00636FB2">
      <w:pPr>
        <w:ind w:left="432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Новоалександровского</w:t>
      </w:r>
    </w:p>
    <w:p w:rsidR="00636FB2" w:rsidRPr="00636FB2" w:rsidRDefault="00636FB2" w:rsidP="00636FB2">
      <w:pPr>
        <w:ind w:left="432"/>
        <w:rPr>
          <w:b/>
          <w:sz w:val="28"/>
          <w:szCs w:val="28"/>
        </w:rPr>
      </w:pPr>
      <w:r w:rsidRPr="00636FB2">
        <w:rPr>
          <w:b/>
          <w:sz w:val="28"/>
          <w:szCs w:val="28"/>
        </w:rPr>
        <w:t>сельского поселения                                                  С.А.</w:t>
      </w:r>
      <w:r>
        <w:rPr>
          <w:b/>
          <w:sz w:val="28"/>
          <w:szCs w:val="28"/>
        </w:rPr>
        <w:t xml:space="preserve"> </w:t>
      </w:r>
      <w:r w:rsidRPr="00636FB2">
        <w:rPr>
          <w:b/>
          <w:sz w:val="28"/>
          <w:szCs w:val="28"/>
        </w:rPr>
        <w:t>Комаров</w:t>
      </w: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ind w:left="432"/>
        <w:jc w:val="right"/>
        <w:rPr>
          <w:sz w:val="28"/>
          <w:szCs w:val="28"/>
        </w:rPr>
      </w:pP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E6849" w:rsidRDefault="001E6849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636FB2" w:rsidRDefault="00636FB2" w:rsidP="00636FB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30.03.2017 г.</w:t>
      </w:r>
      <w:r w:rsidR="00513531">
        <w:rPr>
          <w:rFonts w:ascii="Times New Roman" w:hAnsi="Times New Roman"/>
          <w:sz w:val="28"/>
          <w:szCs w:val="28"/>
        </w:rPr>
        <w:t xml:space="preserve"> № 31/1 </w:t>
      </w:r>
      <w:r>
        <w:rPr>
          <w:rFonts w:ascii="Times New Roman" w:hAnsi="Times New Roman"/>
          <w:sz w:val="28"/>
          <w:szCs w:val="28"/>
        </w:rPr>
        <w:br/>
      </w:r>
    </w:p>
    <w:p w:rsidR="00636FB2" w:rsidRDefault="00636FB2" w:rsidP="00636FB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636FB2" w:rsidRDefault="00636FB2" w:rsidP="00636F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АДМИНИСТРАЦИИ  НОВОАЛЕКСАНДРОВСКОГО СЕЛСЬКОГО ПОСЕЛЕНИЯ АЗОВСКОГО РАЙОНА, ПРИ НАЗНАЧЕНИИ НА КОТОРЫЕ, ГРАЖДАНЕ И ПРИ ЗАМЕЩЕНИИ КОТОРЫХ МУНИЦИПАЛЬНЫЕ СЛУЖАЩИЕ ОБЯЗАНЫ ПРЕДСТАВЛЯТЬ СВЕДЕНИЯ О СВОИХ ДОХОДАХ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АСХОДАХ, ОБ ИМУЩЕСТВЕ И ОБЯЗАТЕЛЬСТВАХ ИМУЩЕСТВЕННОГО ХАРАКТЕРА СВОИХ СУПРУГИ (СУПРУГА) И НЕСОВЕРШЕННОЛЕТНИХ ДЕТЕЙ.</w:t>
      </w:r>
    </w:p>
    <w:p w:rsidR="00636FB2" w:rsidRDefault="00636FB2" w:rsidP="00636FB2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</w:t>
      </w:r>
    </w:p>
    <w:p w:rsidR="00636FB2" w:rsidRDefault="00636FB2" w:rsidP="00636FB2">
      <w:pPr>
        <w:widowControl w:val="0"/>
        <w:autoSpaceDE w:val="0"/>
        <w:autoSpaceDN w:val="0"/>
        <w:ind w:firstLine="540"/>
        <w:jc w:val="both"/>
        <w:rPr>
          <w:sz w:val="28"/>
          <w:szCs w:val="20"/>
          <w:lang w:eastAsia="ru-RU"/>
        </w:rPr>
      </w:pPr>
      <w:proofErr w:type="gramStart"/>
      <w:r>
        <w:rPr>
          <w:sz w:val="28"/>
          <w:szCs w:val="20"/>
          <w:lang w:eastAsia="ru-RU"/>
        </w:rPr>
        <w:t>Должности муниципальной службы в аппарате администрации Новоалександровского сельского поселения Азовского района,  отнесенные Реестром должностей муниципальной службы муниципального образования "Новоалександровское сельское поселение ", утвержденным решением Собрания депутатов Новоалександровского сельского поселения от 28.10.2016 № 12  к высшей, главной, ведущей и старшей группам должностей муниципальной службы.</w:t>
      </w:r>
      <w:proofErr w:type="gramEnd"/>
    </w:p>
    <w:p w:rsidR="00636FB2" w:rsidRDefault="00636FB2" w:rsidP="00636FB2">
      <w:pPr>
        <w:widowControl w:val="0"/>
        <w:autoSpaceDE w:val="0"/>
        <w:autoSpaceDN w:val="0"/>
        <w:jc w:val="center"/>
        <w:outlineLvl w:val="1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II</w:t>
      </w:r>
    </w:p>
    <w:p w:rsidR="00636FB2" w:rsidRDefault="00636FB2" w:rsidP="00636FB2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8220"/>
      </w:tblGrid>
      <w:tr w:rsidR="00636FB2" w:rsidTr="00E224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№</w:t>
            </w:r>
          </w:p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proofErr w:type="gramStart"/>
            <w:r>
              <w:rPr>
                <w:sz w:val="28"/>
                <w:szCs w:val="20"/>
                <w:lang w:eastAsia="ru-RU"/>
              </w:rPr>
              <w:t>п</w:t>
            </w:r>
            <w:proofErr w:type="gramEnd"/>
            <w:r>
              <w:rPr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Наименование должности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Аппарат администрации Новоалександровского  сельского поселения 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Высшая группа должностей: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1.Глава администрации 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2.Заместитель главы администрации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Ведущая группа должностей: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 Заведующая сектором экономики и финансов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2. Главный бухгалтер</w:t>
            </w:r>
          </w:p>
        </w:tc>
      </w:tr>
      <w:tr w:rsidR="00636FB2" w:rsidTr="00E22409"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outlineLvl w:val="3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Старшая группа должностей</w:t>
            </w:r>
            <w:proofErr w:type="gramStart"/>
            <w:r>
              <w:rPr>
                <w:sz w:val="28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636FB2" w:rsidTr="00E22409">
        <w:trPr>
          <w:trHeight w:val="858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B2" w:rsidRDefault="00636FB2" w:rsidP="00E22409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1. Ведущий специалист</w:t>
            </w:r>
          </w:p>
        </w:tc>
      </w:tr>
    </w:tbl>
    <w:p w:rsid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</w:p>
    <w:p w:rsidR="00636FB2" w:rsidRP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  <w:r w:rsidRPr="00513531">
        <w:rPr>
          <w:b/>
          <w:sz w:val="28"/>
          <w:szCs w:val="20"/>
          <w:lang w:eastAsia="ru-RU"/>
        </w:rPr>
        <w:t>Глава администрации</w:t>
      </w:r>
    </w:p>
    <w:p w:rsidR="00513531" w:rsidRPr="00513531" w:rsidRDefault="00513531" w:rsidP="00636FB2">
      <w:pPr>
        <w:widowControl w:val="0"/>
        <w:autoSpaceDE w:val="0"/>
        <w:autoSpaceDN w:val="0"/>
        <w:jc w:val="both"/>
        <w:rPr>
          <w:b/>
          <w:sz w:val="28"/>
          <w:szCs w:val="20"/>
          <w:lang w:eastAsia="ru-RU"/>
        </w:rPr>
      </w:pPr>
      <w:r w:rsidRPr="00513531">
        <w:rPr>
          <w:b/>
          <w:sz w:val="28"/>
          <w:szCs w:val="20"/>
          <w:lang w:eastAsia="ru-RU"/>
        </w:rPr>
        <w:t>Новоалександровского</w:t>
      </w:r>
    </w:p>
    <w:p w:rsidR="00636FB2" w:rsidRDefault="00513531" w:rsidP="00D7310E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  <w:r w:rsidRPr="00513531">
        <w:rPr>
          <w:b/>
          <w:sz w:val="28"/>
          <w:szCs w:val="20"/>
          <w:lang w:eastAsia="ru-RU"/>
        </w:rPr>
        <w:t xml:space="preserve">сельского поселения                                                          С.А. Комаров </w:t>
      </w:r>
    </w:p>
    <w:sectPr w:rsidR="00636FB2" w:rsidSect="005135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524"/>
    <w:rsid w:val="000A5C8F"/>
    <w:rsid w:val="001E6849"/>
    <w:rsid w:val="004F49D8"/>
    <w:rsid w:val="00513531"/>
    <w:rsid w:val="00636FB2"/>
    <w:rsid w:val="006476A7"/>
    <w:rsid w:val="007A68AB"/>
    <w:rsid w:val="008E12FD"/>
    <w:rsid w:val="009B2524"/>
    <w:rsid w:val="00B52E23"/>
    <w:rsid w:val="00C0261C"/>
    <w:rsid w:val="00D7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D7310E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D731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2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Владелец</cp:lastModifiedBy>
  <cp:revision>7</cp:revision>
  <cp:lastPrinted>2017-04-18T06:26:00Z</cp:lastPrinted>
  <dcterms:created xsi:type="dcterms:W3CDTF">2017-04-04T13:13:00Z</dcterms:created>
  <dcterms:modified xsi:type="dcterms:W3CDTF">2017-04-21T07:36:00Z</dcterms:modified>
</cp:coreProperties>
</file>