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6" w:rsidRPr="005D1486" w:rsidRDefault="005D1486" w:rsidP="005D148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4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D1486" w:rsidRPr="005D1486" w:rsidRDefault="005D1486" w:rsidP="005D148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48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D1486" w:rsidRPr="005D1486" w:rsidRDefault="005D1486" w:rsidP="005D148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486">
        <w:rPr>
          <w:rFonts w:ascii="Times New Roman" w:hAnsi="Times New Roman"/>
          <w:b/>
          <w:bCs/>
          <w:sz w:val="28"/>
          <w:szCs w:val="28"/>
          <w:lang w:eastAsia="ru-RU"/>
        </w:rPr>
        <w:t>НОВОАЛЕКСАНДРОВСКОЕ СЕЛЬСКОЕ ПОСЕЛЕНИЕ</w:t>
      </w:r>
    </w:p>
    <w:p w:rsidR="005D1486" w:rsidRPr="005D1486" w:rsidRDefault="005D1486" w:rsidP="005D148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486" w:rsidRPr="005D1486" w:rsidRDefault="005D1486" w:rsidP="005D148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486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D1486" w:rsidRPr="005D1486" w:rsidRDefault="005D1486" w:rsidP="005D148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486" w:rsidRPr="005D1486" w:rsidRDefault="005D1486" w:rsidP="005D1486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5D1486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D1486">
        <w:rPr>
          <w:rFonts w:ascii="Times New Roman" w:hAnsi="Times New Roman"/>
          <w:b/>
          <w:sz w:val="28"/>
          <w:szCs w:val="28"/>
          <w:lang w:eastAsia="ru-RU"/>
        </w:rPr>
        <w:t xml:space="preserve">.2023                                              №   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5D1486">
        <w:rPr>
          <w:rFonts w:ascii="Times New Roman" w:hAnsi="Times New Roman"/>
          <w:b/>
          <w:sz w:val="28"/>
          <w:szCs w:val="28"/>
          <w:lang w:eastAsia="ru-RU"/>
        </w:rPr>
        <w:t xml:space="preserve">           х. Новоалександровка</w:t>
      </w:r>
    </w:p>
    <w:p w:rsidR="005D1486" w:rsidRPr="005D1486" w:rsidRDefault="005D1486" w:rsidP="005D1486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7119" w:rsidRPr="00627119" w:rsidRDefault="00627119" w:rsidP="00627119">
      <w:pPr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119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организации </w:t>
      </w:r>
      <w:proofErr w:type="gramStart"/>
      <w:r w:rsidRPr="00627119">
        <w:rPr>
          <w:rFonts w:ascii="Times New Roman" w:hAnsi="Times New Roman"/>
          <w:b/>
          <w:bCs/>
          <w:color w:val="000000"/>
          <w:sz w:val="28"/>
          <w:szCs w:val="28"/>
        </w:rPr>
        <w:t>первичного</w:t>
      </w:r>
      <w:proofErr w:type="gramEnd"/>
    </w:p>
    <w:p w:rsidR="00627119" w:rsidRPr="00627119" w:rsidRDefault="00627119" w:rsidP="00627119">
      <w:pPr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1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воинского учета граждан</w:t>
      </w:r>
    </w:p>
    <w:p w:rsidR="00627119" w:rsidRPr="00627119" w:rsidRDefault="00627119" w:rsidP="0062711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</w:p>
    <w:p w:rsidR="005D1486" w:rsidRDefault="005D1486" w:rsidP="00716597">
      <w:pPr>
        <w:widowControl w:val="0"/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5D7" w:rsidRDefault="00627119" w:rsidP="00716597">
      <w:pPr>
        <w:widowControl w:val="0"/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27119">
        <w:rPr>
          <w:rFonts w:ascii="Times New Roman" w:hAnsi="Times New Roman"/>
          <w:color w:val="000000"/>
          <w:sz w:val="28"/>
          <w:szCs w:val="28"/>
        </w:rPr>
        <w:t xml:space="preserve">Во исполнение Конституции Российской Федерации, Федеральных законов от </w:t>
      </w:r>
      <w:r w:rsidRPr="00627119">
        <w:rPr>
          <w:rFonts w:ascii="Times New Roman" w:hAnsi="Times New Roman"/>
          <w:bCs/>
          <w:color w:val="000000"/>
          <w:sz w:val="28"/>
          <w:szCs w:val="28"/>
        </w:rPr>
        <w:t xml:space="preserve">31 мая 1996 г. 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№ 61-ФЗ «Об обороне», от 26 февраля 1997 г. № 31-ФЗ «О мобилизационной подготовке и мобилизации в Российской Федерации», </w:t>
      </w:r>
      <w:r w:rsidRPr="00627119">
        <w:rPr>
          <w:rFonts w:ascii="Times New Roman" w:hAnsi="Times New Roman"/>
          <w:color w:val="000000"/>
          <w:spacing w:val="2"/>
          <w:sz w:val="28"/>
          <w:szCs w:val="28"/>
        </w:rPr>
        <w:t>от 28 марта 1998 г.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 № 53-ФЗ «О воинской обязанности и военной службе», постановления Правительства Российской Федерации от 27 ноября 2006 г. № 719 «Об утверждении Положения о воинском учете», приказов Министра обороны</w:t>
      </w:r>
      <w:proofErr w:type="gramEnd"/>
      <w:r w:rsidRPr="0062711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 от 25 февраля  2000 г. № 018  «Об утверждении Наставления по воинскому учету и аттестованию граждан, пребывающих в запасе Вооруженных Сил Российской Федерации» и от 18 июля  2014 г. № 495 </w:t>
      </w:r>
      <w:r w:rsidRPr="00627119">
        <w:rPr>
          <w:color w:val="000000"/>
          <w:sz w:val="28"/>
          <w:szCs w:val="28"/>
        </w:rPr>
        <w:t>«</w:t>
      </w:r>
      <w:r w:rsidRPr="00627119">
        <w:rPr>
          <w:rFonts w:ascii="Times New Roman" w:hAnsi="Times New Roman"/>
          <w:color w:val="000000"/>
          <w:sz w:val="28"/>
          <w:szCs w:val="28"/>
        </w:rPr>
        <w:t>Об утверждении Инструкции по обеспечению функционирования системы воинского учета</w:t>
      </w:r>
      <w:r w:rsidRPr="00627119">
        <w:rPr>
          <w:color w:val="000000"/>
          <w:sz w:val="28"/>
          <w:szCs w:val="28"/>
        </w:rPr>
        <w:t xml:space="preserve"> </w:t>
      </w:r>
      <w:r w:rsidRPr="00627119">
        <w:rPr>
          <w:rFonts w:ascii="Times New Roman" w:hAnsi="Times New Roman"/>
          <w:color w:val="000000"/>
          <w:sz w:val="28"/>
          <w:szCs w:val="28"/>
        </w:rPr>
        <w:t>граждан Российской Федерации и</w:t>
      </w:r>
      <w:r w:rsidRPr="00627119">
        <w:rPr>
          <w:color w:val="000000"/>
          <w:sz w:val="28"/>
          <w:szCs w:val="28"/>
        </w:rPr>
        <w:t xml:space="preserve"> </w:t>
      </w:r>
      <w:r w:rsidRPr="00627119">
        <w:rPr>
          <w:rFonts w:ascii="Times New Roman" w:hAnsi="Times New Roman"/>
          <w:color w:val="000000"/>
          <w:sz w:val="28"/>
          <w:szCs w:val="28"/>
        </w:rPr>
        <w:t>порядка проведения смотров-конкурсов на лучшую</w:t>
      </w:r>
      <w:r w:rsidRPr="00627119">
        <w:rPr>
          <w:color w:val="000000"/>
          <w:sz w:val="28"/>
          <w:szCs w:val="28"/>
        </w:rPr>
        <w:t xml:space="preserve"> </w:t>
      </w:r>
      <w:r w:rsidRPr="00627119">
        <w:rPr>
          <w:rFonts w:ascii="Times New Roman" w:hAnsi="Times New Roman"/>
          <w:color w:val="000000"/>
          <w:sz w:val="28"/>
          <w:szCs w:val="28"/>
        </w:rPr>
        <w:t>организацию осуществления воинского учета», Методических  рекомендаций ГШ ВС РФ по осуществлению первичного воинского учета в органах местного самоуправления</w:t>
      </w:r>
      <w:r w:rsidR="000635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35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Новоалександровского сельского </w:t>
      </w:r>
      <w:r w:rsidR="000635D7" w:rsidRPr="000635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71659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5D7" w:rsidRPr="007165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="000635D7" w:rsidRPr="000635D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D1486" w:rsidRDefault="005D1486" w:rsidP="007165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119" w:rsidRPr="00627119" w:rsidRDefault="00627119" w:rsidP="007165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 xml:space="preserve">1. Заместителю главы Администрации  Новоалександровского сельского поселения Штефан С.П.  организовать первичный воинский учет всех граждан, подлежащих первичному воинскому учету.  </w:t>
      </w:r>
    </w:p>
    <w:p w:rsidR="00627119" w:rsidRPr="00627119" w:rsidRDefault="00627119" w:rsidP="00716597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>2. Обязанности по ведению первичного воинского учета граждан и хранению документов первичного воинского учета возложить на старшего инспектора военно-учетного стола К</w:t>
      </w:r>
      <w:r w:rsidR="00114319">
        <w:rPr>
          <w:rFonts w:ascii="Times New Roman" w:hAnsi="Times New Roman"/>
          <w:color w:val="000000"/>
          <w:sz w:val="28"/>
          <w:szCs w:val="28"/>
        </w:rPr>
        <w:t>лючникову Н.П.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</w:p>
    <w:p w:rsidR="00627119" w:rsidRPr="00627119" w:rsidRDefault="00627119" w:rsidP="00716597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>3.</w:t>
      </w:r>
      <w:r w:rsidR="00114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7119">
        <w:rPr>
          <w:rFonts w:ascii="Times New Roman" w:hAnsi="Times New Roman"/>
          <w:color w:val="000000"/>
          <w:sz w:val="28"/>
          <w:szCs w:val="28"/>
        </w:rPr>
        <w:t>При временном убытии старшего инспектора военно-учетного стола К</w:t>
      </w:r>
      <w:r w:rsidR="00114319">
        <w:rPr>
          <w:rFonts w:ascii="Times New Roman" w:hAnsi="Times New Roman"/>
          <w:color w:val="000000"/>
          <w:sz w:val="28"/>
          <w:szCs w:val="28"/>
        </w:rPr>
        <w:t>лючниковой Н.П</w:t>
      </w:r>
      <w:r w:rsidRPr="00627119">
        <w:rPr>
          <w:rFonts w:ascii="Times New Roman" w:hAnsi="Times New Roman"/>
          <w:color w:val="000000"/>
          <w:sz w:val="28"/>
          <w:szCs w:val="28"/>
        </w:rPr>
        <w:t>. в отпуск, командировку или на лечение временное исполнение обязанностей по ведению первичного воинского учета граждан возлагать на главного специалиста (по делопроизводству, нотариату и кадрам) Пороло И.А.</w:t>
      </w:r>
    </w:p>
    <w:p w:rsidR="00627119" w:rsidRPr="00627119" w:rsidRDefault="00627119" w:rsidP="00716597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>Документы, необходимые для работы по первичному воинскому учету передавать по акту.</w:t>
      </w:r>
    </w:p>
    <w:p w:rsidR="00627119" w:rsidRPr="00627119" w:rsidRDefault="00627119" w:rsidP="00716597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>4. Настоящее</w:t>
      </w:r>
      <w:r w:rsidR="000635D7"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довести до сведения должностных лиц, указанных в данном </w:t>
      </w:r>
      <w:r w:rsidR="005D1486">
        <w:rPr>
          <w:rFonts w:ascii="Times New Roman" w:hAnsi="Times New Roman"/>
          <w:color w:val="000000"/>
          <w:sz w:val="28"/>
          <w:szCs w:val="28"/>
        </w:rPr>
        <w:t>постановлении</w:t>
      </w:r>
      <w:r w:rsidR="000635D7">
        <w:rPr>
          <w:rFonts w:ascii="Times New Roman" w:hAnsi="Times New Roman"/>
          <w:color w:val="000000"/>
          <w:sz w:val="28"/>
          <w:szCs w:val="28"/>
        </w:rPr>
        <w:t>.</w:t>
      </w:r>
    </w:p>
    <w:p w:rsidR="00627119" w:rsidRPr="005D1486" w:rsidRDefault="00627119" w:rsidP="00716597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486"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 w:rsidR="00114319" w:rsidRPr="005D1486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5D1486" w:rsidRPr="005D1486">
        <w:rPr>
          <w:rFonts w:ascii="Times New Roman" w:hAnsi="Times New Roman"/>
          <w:color w:val="000000"/>
          <w:sz w:val="28"/>
          <w:szCs w:val="28"/>
        </w:rPr>
        <w:t xml:space="preserve"> Администрации  Новоалександровского сельского поселения</w:t>
      </w:r>
      <w:r w:rsidR="00114319" w:rsidRPr="005D1486">
        <w:rPr>
          <w:rFonts w:ascii="Times New Roman" w:hAnsi="Times New Roman"/>
          <w:color w:val="000000"/>
          <w:sz w:val="28"/>
          <w:szCs w:val="28"/>
        </w:rPr>
        <w:t xml:space="preserve"> от 26.01.2022</w:t>
      </w:r>
      <w:r w:rsidRPr="005D148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14319" w:rsidRPr="005D1486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5D1486" w:rsidRPr="005D1486">
        <w:rPr>
          <w:rFonts w:ascii="Times New Roman" w:hAnsi="Times New Roman"/>
          <w:color w:val="000000"/>
          <w:sz w:val="28"/>
          <w:szCs w:val="28"/>
        </w:rPr>
        <w:t>«</w:t>
      </w:r>
      <w:r w:rsidR="005D1486" w:rsidRPr="005D1486">
        <w:rPr>
          <w:rFonts w:ascii="Times New Roman" w:hAnsi="Times New Roman"/>
          <w:bCs/>
          <w:color w:val="000000"/>
          <w:sz w:val="28"/>
          <w:szCs w:val="28"/>
        </w:rPr>
        <w:t xml:space="preserve">Об организации первичного  воинского учета граждан» </w:t>
      </w:r>
      <w:r w:rsidRPr="005D1486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627119" w:rsidRPr="00627119" w:rsidRDefault="00627119" w:rsidP="00716597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 xml:space="preserve">6. Контроль за исполнением </w:t>
      </w:r>
      <w:r w:rsidR="00716597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5D1486" w:rsidRDefault="005D1486" w:rsidP="005D1486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486" w:rsidRDefault="005D1486" w:rsidP="005D1486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486" w:rsidRDefault="005D1486" w:rsidP="005D1486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486" w:rsidRPr="005D1486" w:rsidRDefault="005D1486" w:rsidP="005D1486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D1486">
        <w:rPr>
          <w:rFonts w:ascii="Times New Roman" w:hAnsi="Times New Roman"/>
          <w:color w:val="000000"/>
          <w:sz w:val="28"/>
          <w:szCs w:val="28"/>
        </w:rPr>
        <w:t xml:space="preserve">Глава Администрации  </w:t>
      </w:r>
    </w:p>
    <w:p w:rsidR="00923E23" w:rsidRPr="00A55E67" w:rsidRDefault="005D1486" w:rsidP="005D148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486">
        <w:rPr>
          <w:rFonts w:ascii="Times New Roman" w:hAnsi="Times New Roman"/>
          <w:color w:val="000000"/>
          <w:sz w:val="28"/>
          <w:szCs w:val="28"/>
        </w:rPr>
        <w:t>Новоалександровского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5D1486">
        <w:rPr>
          <w:rFonts w:ascii="Times New Roman" w:hAnsi="Times New Roman"/>
          <w:color w:val="000000"/>
          <w:sz w:val="28"/>
          <w:szCs w:val="28"/>
        </w:rPr>
        <w:t>ельского поселения                                  С.А. Комаров</w:t>
      </w:r>
    </w:p>
    <w:sectPr w:rsidR="00923E23" w:rsidRPr="00A55E67" w:rsidSect="005D1486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86" w:rsidRDefault="005D1486" w:rsidP="005D1486">
      <w:pPr>
        <w:spacing w:after="0" w:line="240" w:lineRule="auto"/>
      </w:pPr>
      <w:r>
        <w:separator/>
      </w:r>
    </w:p>
  </w:endnote>
  <w:endnote w:type="continuationSeparator" w:id="0">
    <w:p w:rsidR="005D1486" w:rsidRDefault="005D1486" w:rsidP="005D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86" w:rsidRDefault="005D1486" w:rsidP="005D1486">
      <w:pPr>
        <w:spacing w:after="0" w:line="240" w:lineRule="auto"/>
      </w:pPr>
      <w:r>
        <w:separator/>
      </w:r>
    </w:p>
  </w:footnote>
  <w:footnote w:type="continuationSeparator" w:id="0">
    <w:p w:rsidR="005D1486" w:rsidRDefault="005D1486" w:rsidP="005D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C8"/>
    <w:multiLevelType w:val="hybridMultilevel"/>
    <w:tmpl w:val="58B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D37AF"/>
    <w:multiLevelType w:val="hybridMultilevel"/>
    <w:tmpl w:val="7EF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F56D7"/>
    <w:multiLevelType w:val="hybridMultilevel"/>
    <w:tmpl w:val="860A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D3071A"/>
    <w:multiLevelType w:val="hybridMultilevel"/>
    <w:tmpl w:val="2EE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664625"/>
    <w:multiLevelType w:val="hybridMultilevel"/>
    <w:tmpl w:val="19B0C258"/>
    <w:lvl w:ilvl="0" w:tplc="AE325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58"/>
    <w:rsid w:val="000323EB"/>
    <w:rsid w:val="000635D7"/>
    <w:rsid w:val="00114319"/>
    <w:rsid w:val="001427EE"/>
    <w:rsid w:val="001E01EE"/>
    <w:rsid w:val="002175C0"/>
    <w:rsid w:val="002F1E0E"/>
    <w:rsid w:val="00311FDC"/>
    <w:rsid w:val="00315537"/>
    <w:rsid w:val="00485F3A"/>
    <w:rsid w:val="0059020F"/>
    <w:rsid w:val="005B0802"/>
    <w:rsid w:val="005C35F1"/>
    <w:rsid w:val="005D1486"/>
    <w:rsid w:val="00627119"/>
    <w:rsid w:val="00716597"/>
    <w:rsid w:val="007C4F29"/>
    <w:rsid w:val="007C54DE"/>
    <w:rsid w:val="00827C58"/>
    <w:rsid w:val="008569AC"/>
    <w:rsid w:val="008B24BC"/>
    <w:rsid w:val="009208CC"/>
    <w:rsid w:val="00923E23"/>
    <w:rsid w:val="00927DAC"/>
    <w:rsid w:val="00956A08"/>
    <w:rsid w:val="009E0F24"/>
    <w:rsid w:val="00A247A7"/>
    <w:rsid w:val="00A55E67"/>
    <w:rsid w:val="00A67874"/>
    <w:rsid w:val="00A70133"/>
    <w:rsid w:val="00AC0202"/>
    <w:rsid w:val="00AE11C2"/>
    <w:rsid w:val="00B602E1"/>
    <w:rsid w:val="00BC166A"/>
    <w:rsid w:val="00C16734"/>
    <w:rsid w:val="00C476FB"/>
    <w:rsid w:val="00C60932"/>
    <w:rsid w:val="00CD38E9"/>
    <w:rsid w:val="00CE3B01"/>
    <w:rsid w:val="00D15CBF"/>
    <w:rsid w:val="00DD491A"/>
    <w:rsid w:val="00EE2004"/>
    <w:rsid w:val="00F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C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5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C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02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1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48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D14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14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2</cp:revision>
  <cp:lastPrinted>2023-02-13T11:23:00Z</cp:lastPrinted>
  <dcterms:created xsi:type="dcterms:W3CDTF">2023-02-13T11:28:00Z</dcterms:created>
  <dcterms:modified xsi:type="dcterms:W3CDTF">2023-02-13T11:28:00Z</dcterms:modified>
</cp:coreProperties>
</file>