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64" w:rsidRPr="00131A64" w:rsidRDefault="00131A64" w:rsidP="00131A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1A64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131A64" w:rsidRPr="00131A64" w:rsidRDefault="00131A64" w:rsidP="00131A6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3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работника в случае задержки выплаты зарплаты</w:t>
      </w:r>
    </w:p>
    <w:bookmarkEnd w:id="0"/>
    <w:p w:rsidR="00131A64" w:rsidRPr="00131A64" w:rsidRDefault="00131A64" w:rsidP="00131A6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A64" w:rsidRPr="00131A64" w:rsidRDefault="00131A64" w:rsidP="00131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работодателем сроков выплаты зарплаты работник имеет право потребовать от работодателя выплаты положенной компенсации за задержку, а также возмещения морального вреда (ч. 1 ст. 236, ч. 1 ст. 237 ТК РФ). </w:t>
      </w:r>
    </w:p>
    <w:p w:rsidR="00131A64" w:rsidRPr="00131A64" w:rsidRDefault="00131A64" w:rsidP="00131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работник вправе приостановить работу на время задержки зарплаты и уволиться по собственному желанию без предупреждения работодателя за положенное время (ч. 3 ст. 80, ч. 2 ст. 142 ТК РФ).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31A64" w:rsidRPr="00131A64" w:rsidTr="002113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A64" w:rsidRPr="00131A64" w:rsidRDefault="00131A64" w:rsidP="00131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31A64" w:rsidRPr="00131A64" w:rsidRDefault="00131A64" w:rsidP="00131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Право на получение компенсации</w:t>
            </w:r>
          </w:p>
        </w:tc>
      </w:tr>
      <w:tr w:rsidR="00131A64" w:rsidRPr="00131A64" w:rsidTr="002113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64" w:rsidRPr="00131A64" w:rsidRDefault="00131A64" w:rsidP="00131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1A64" w:rsidRPr="00131A64" w:rsidRDefault="00131A64" w:rsidP="00131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установленного срока выплаты зарплаты работодатель должен выплатить работнику денежную компенсацию. Компенсация рассчитывается за все время задержки зарплаты. </w:t>
      </w:r>
    </w:p>
    <w:p w:rsidR="00131A64" w:rsidRPr="00131A64" w:rsidRDefault="00131A64" w:rsidP="00131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днем задержки является день, следующий за установленной датой выплаты зарплаты. </w:t>
      </w:r>
    </w:p>
    <w:p w:rsidR="00131A64" w:rsidRPr="00131A64" w:rsidRDefault="00131A64" w:rsidP="00131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днем - дата фактической выплаты зарплаты. </w:t>
      </w:r>
    </w:p>
    <w:p w:rsidR="00131A64" w:rsidRPr="00131A64" w:rsidRDefault="00131A64" w:rsidP="00131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компенсации должен быть не ниже 1/150 действующей ключевой ставки Банка России от не выплаченных в срок сумм за каждый день задержки, если коллективным, трудовым договором или локальным нормативным актом не установлен больший размер (ст. 236 ТК РФ).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31A64" w:rsidRPr="00131A64" w:rsidTr="002113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A64" w:rsidRPr="00131A64" w:rsidRDefault="00131A64" w:rsidP="00131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31A64" w:rsidRPr="00131A64" w:rsidRDefault="00131A64" w:rsidP="00131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Право на возмещение морального вреда</w:t>
            </w:r>
          </w:p>
        </w:tc>
      </w:tr>
    </w:tbl>
    <w:p w:rsidR="00131A64" w:rsidRPr="00131A64" w:rsidRDefault="00131A64" w:rsidP="00131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возмещается моральный вред, причиненный в связи с задержкой зарплаты. </w:t>
      </w:r>
    </w:p>
    <w:p w:rsidR="00131A64" w:rsidRPr="00131A64" w:rsidRDefault="00131A64" w:rsidP="00131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Моральный вред возмещается в денежной форме в размерах, определяемых соглашением между работником и работодателем. </w:t>
      </w:r>
    </w:p>
    <w:p w:rsidR="00131A64" w:rsidRPr="00131A64" w:rsidRDefault="00131A64" w:rsidP="00131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(ч. 2 ст. 56, ст. 237 ТК РФ; п. 63 Постановления Пленума Верховного Суда РФ от 17.03.2004 N 2). </w:t>
      </w:r>
    </w:p>
    <w:p w:rsidR="00131A64" w:rsidRPr="00131A64" w:rsidRDefault="00131A64" w:rsidP="00131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31A64" w:rsidRPr="00131A64" w:rsidTr="002113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A64" w:rsidRPr="00131A64" w:rsidRDefault="00131A64" w:rsidP="00131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31A64" w:rsidRPr="00131A64" w:rsidRDefault="00131A64" w:rsidP="00131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 Право на увольнение по собственному желанию без предупреждения</w:t>
            </w:r>
          </w:p>
        </w:tc>
      </w:tr>
    </w:tbl>
    <w:p w:rsidR="00131A64" w:rsidRPr="00131A64" w:rsidRDefault="00131A64" w:rsidP="00131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64" w:rsidRPr="00131A64" w:rsidRDefault="00131A64" w:rsidP="00131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факт невыплаты зарплаты установлен, в частности, государственной инспекцией труда (ГИТ), профсоюзом, комиссией по трудовым спорам, судом, то работник имеет право уволиться по собственному желанию в любое время, не предупреждая работодателя за две недели.</w:t>
      </w:r>
    </w:p>
    <w:p w:rsidR="00131A64" w:rsidRPr="00131A64" w:rsidRDefault="00131A64" w:rsidP="00131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будет обязан расторгнуть трудовой договор в срок, указанный в заявлении. </w:t>
      </w:r>
    </w:p>
    <w:p w:rsidR="000B45BE" w:rsidRPr="00131A64" w:rsidRDefault="00131A64" w:rsidP="00131A6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A64">
        <w:rPr>
          <w:rFonts w:ascii="Times New Roman" w:eastAsia="Calibri" w:hAnsi="Times New Roman" w:cs="Times New Roman"/>
          <w:sz w:val="28"/>
          <w:szCs w:val="28"/>
        </w:rPr>
        <w:t>Разъяснение подготовил помощник прокурора Кучурова И.Е.</w:t>
      </w:r>
    </w:p>
    <w:sectPr w:rsidR="000B45BE" w:rsidRPr="0013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64"/>
    <w:rsid w:val="0007510F"/>
    <w:rsid w:val="000B45BE"/>
    <w:rsid w:val="000E0062"/>
    <w:rsid w:val="00105492"/>
    <w:rsid w:val="001233AC"/>
    <w:rsid w:val="00131A64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E53E"/>
  <w15:chartTrackingRefBased/>
  <w15:docId w15:val="{D4091B76-3191-4FF7-975B-60558F55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2023-06-29T05:48:00Z</dcterms:created>
  <dcterms:modified xsi:type="dcterms:W3CDTF">2023-06-29T05:49:00Z</dcterms:modified>
</cp:coreProperties>
</file>