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08" w:rsidRDefault="00650708" w:rsidP="00390A8D">
      <w:pPr>
        <w:jc w:val="center"/>
        <w:rPr>
          <w:rFonts w:ascii="Times New Roman" w:hAnsi="Times New Roman"/>
          <w:b/>
          <w:sz w:val="28"/>
        </w:rPr>
      </w:pPr>
    </w:p>
    <w:p w:rsidR="00390A8D" w:rsidRPr="00390A8D" w:rsidRDefault="00390A8D" w:rsidP="00390A8D">
      <w:pPr>
        <w:jc w:val="center"/>
        <w:rPr>
          <w:rFonts w:ascii="Times New Roman" w:hAnsi="Times New Roman"/>
          <w:b/>
          <w:sz w:val="28"/>
        </w:rPr>
      </w:pPr>
      <w:r w:rsidRPr="00390A8D">
        <w:rPr>
          <w:rFonts w:ascii="Times New Roman" w:hAnsi="Times New Roman"/>
          <w:b/>
          <w:sz w:val="28"/>
        </w:rPr>
        <w:t>РОСТОВСКАЯ ОБЛАСТЬ АЗОВСКИЙ РАЙОН                                                                                                                        Собрание депутатов                                                                Новоалександровского сельского поселения                                                                                        четвертого созыва</w:t>
      </w:r>
    </w:p>
    <w:p w:rsidR="00390A8D" w:rsidRDefault="00390A8D" w:rsidP="00650708">
      <w:pPr>
        <w:spacing w:before="120" w:line="370" w:lineRule="auto"/>
        <w:contextualSpacing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390A8D">
        <w:rPr>
          <w:rFonts w:ascii="Times New Roman" w:hAnsi="Times New Roman"/>
          <w:b/>
          <w:sz w:val="28"/>
          <w:shd w:val="clear" w:color="auto" w:fill="FFFFFF"/>
        </w:rPr>
        <w:t>РЕШЕНИЕ</w:t>
      </w:r>
    </w:p>
    <w:p w:rsidR="00650708" w:rsidRPr="00390A8D" w:rsidRDefault="00650708" w:rsidP="00650708">
      <w:pPr>
        <w:spacing w:before="120" w:line="370" w:lineRule="auto"/>
        <w:contextualSpacing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30.03.2017 г.                                      № 44</w:t>
      </w:r>
    </w:p>
    <w:p w:rsidR="001970CF" w:rsidRDefault="006E3B5E" w:rsidP="00390A8D">
      <w:pPr>
        <w:spacing w:after="0" w:line="240" w:lineRule="auto"/>
        <w:ind w:right="3968"/>
        <w:rPr>
          <w:rFonts w:ascii="Times New Roman" w:hAnsi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>О</w:t>
      </w:r>
      <w:r w:rsidR="001970CF"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 xml:space="preserve"> внесении изменений в решение</w:t>
      </w:r>
    </w:p>
    <w:p w:rsidR="001970CF" w:rsidRDefault="001970CF" w:rsidP="00390A8D">
      <w:pPr>
        <w:spacing w:after="0" w:line="240" w:lineRule="auto"/>
        <w:ind w:right="3968"/>
        <w:rPr>
          <w:rFonts w:ascii="Times New Roman" w:hAnsi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>Собрания депутатов</w:t>
      </w:r>
      <w:r w:rsidRPr="001970CF"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>от 27.02.2017 № 41</w:t>
      </w:r>
    </w:p>
    <w:p w:rsidR="001970CF" w:rsidRPr="00390A8D" w:rsidRDefault="001970CF" w:rsidP="001970CF">
      <w:pPr>
        <w:spacing w:after="0" w:line="240" w:lineRule="auto"/>
        <w:ind w:right="3968"/>
        <w:rPr>
          <w:rFonts w:ascii="Times New Roman" w:hAnsi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 xml:space="preserve"> «Об </w:t>
      </w:r>
      <w:r w:rsidR="00620D3D"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 xml:space="preserve"> утверждении документации по  проекту</w:t>
      </w:r>
      <w:r w:rsidR="006E3B5E"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 xml:space="preserve"> планировки </w:t>
      </w:r>
      <w:r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>и межевания территории»</w:t>
      </w:r>
    </w:p>
    <w:p w:rsidR="00390A8D" w:rsidRPr="00390A8D" w:rsidRDefault="00390A8D" w:rsidP="00390A8D">
      <w:pPr>
        <w:spacing w:after="0" w:line="240" w:lineRule="auto"/>
        <w:ind w:right="3968"/>
        <w:rPr>
          <w:rFonts w:ascii="Times New Roman" w:hAnsi="Times New Roman"/>
          <w:color w:val="2D2D2D"/>
          <w:spacing w:val="2"/>
          <w:sz w:val="28"/>
          <w:shd w:val="clear" w:color="auto" w:fill="FFFFFF"/>
        </w:rPr>
      </w:pPr>
    </w:p>
    <w:p w:rsidR="006E3B5E" w:rsidRPr="006E3B5E" w:rsidRDefault="002539F6" w:rsidP="006E3B5E">
      <w:pPr>
        <w:suppressAutoHyphens/>
        <w:ind w:right="-1"/>
        <w:jc w:val="both"/>
        <w:rPr>
          <w:rFonts w:ascii="Times New Roman" w:hAnsi="Times New Roman"/>
          <w:color w:val="2D2D2D"/>
          <w:spacing w:val="2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ab/>
      </w:r>
      <w:r w:rsidR="00C76444">
        <w:rPr>
          <w:rFonts w:ascii="Times New Roman" w:hAnsi="Times New Roman"/>
          <w:color w:val="2D2D2D"/>
          <w:spacing w:val="2"/>
          <w:sz w:val="28"/>
          <w:szCs w:val="24"/>
          <w:shd w:val="clear" w:color="auto" w:fill="FFFFFF"/>
        </w:rPr>
        <w:t xml:space="preserve">   </w:t>
      </w:r>
      <w:r w:rsidR="006E3B5E" w:rsidRPr="006E3B5E">
        <w:rPr>
          <w:rFonts w:ascii="Times New Roman" w:hAnsi="Times New Roman"/>
          <w:color w:val="2D2D2D"/>
          <w:spacing w:val="2"/>
          <w:sz w:val="28"/>
          <w:szCs w:val="24"/>
          <w:shd w:val="clear" w:color="auto" w:fill="FFFFFF"/>
        </w:rPr>
        <w:t xml:space="preserve">  </w:t>
      </w:r>
      <w:proofErr w:type="gramStart"/>
      <w:r w:rsidR="00C76444">
        <w:rPr>
          <w:rFonts w:ascii="Times New Roman" w:hAnsi="Times New Roman"/>
          <w:color w:val="2D2D2D"/>
          <w:spacing w:val="2"/>
          <w:sz w:val="28"/>
          <w:szCs w:val="24"/>
          <w:shd w:val="clear" w:color="auto" w:fill="FFFFFF"/>
        </w:rPr>
        <w:t>В соответствии со ст.45  Федерального  закона  от 03.07.2016 № 373-ФЗ</w:t>
      </w:r>
      <w:r w:rsidR="00DF68FA" w:rsidRPr="00DF68FA">
        <w:rPr>
          <w:rFonts w:ascii="Arial" w:hAnsi="Arial" w:cs="Arial"/>
          <w:color w:val="020C22"/>
          <w:sz w:val="30"/>
          <w:szCs w:val="30"/>
          <w:shd w:val="clear" w:color="auto" w:fill="FEFEFE"/>
        </w:rPr>
        <w:t xml:space="preserve"> </w:t>
      </w:r>
      <w:r w:rsidR="00DF68FA">
        <w:rPr>
          <w:rFonts w:ascii="Arial" w:hAnsi="Arial" w:cs="Arial"/>
          <w:color w:val="020C22"/>
          <w:sz w:val="30"/>
          <w:szCs w:val="30"/>
          <w:shd w:val="clear" w:color="auto" w:fill="FEFEFE"/>
        </w:rPr>
        <w:t>«</w:t>
      </w:r>
      <w:r w:rsidR="00DF68FA" w:rsidRPr="00DF68FA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О внесении изменений в Градостроительный кодекс Российской Федерации, отдельные законодательные акты Российской Федерации в части совершенствования регулирования подготовки, согласования и утверждения документации по планировке территории и обеспечения комплексного и устойчивого развития территорий и признании утратившими силу отдельных положений законодательных актов Российской Федерации</w:t>
      </w:r>
      <w:r w:rsidR="00DF68FA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», распоряжением администрации Азовского района от 15.03.2017 № 54 «О</w:t>
      </w:r>
      <w:proofErr w:type="gramEnd"/>
      <w:r w:rsidR="00DF68FA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</w:t>
      </w:r>
      <w:proofErr w:type="gramStart"/>
      <w:r w:rsidR="00DF68FA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завершении</w:t>
      </w:r>
      <w:proofErr w:type="gramEnd"/>
      <w:r w:rsidR="00DF68FA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деятельности сельских поселений Азовского района в сфере градостроительства в связи с переходом данных полномочий на уровень муниципального района»  </w:t>
      </w:r>
      <w:r w:rsidR="006E3B5E" w:rsidRPr="006E3B5E">
        <w:rPr>
          <w:rFonts w:ascii="Times New Roman" w:hAnsi="Times New Roman"/>
          <w:color w:val="2D2D2D"/>
          <w:spacing w:val="2"/>
          <w:sz w:val="28"/>
          <w:szCs w:val="24"/>
          <w:shd w:val="clear" w:color="auto" w:fill="FFFFFF"/>
        </w:rPr>
        <w:t xml:space="preserve"> </w:t>
      </w:r>
    </w:p>
    <w:p w:rsidR="00390A8D" w:rsidRPr="00390A8D" w:rsidRDefault="00390A8D" w:rsidP="00390A8D">
      <w:pPr>
        <w:tabs>
          <w:tab w:val="left" w:pos="4180"/>
        </w:tabs>
        <w:jc w:val="center"/>
        <w:rPr>
          <w:rFonts w:ascii="Times New Roman" w:hAnsi="Times New Roman"/>
          <w:b/>
          <w:sz w:val="28"/>
        </w:rPr>
      </w:pPr>
      <w:r w:rsidRPr="00390A8D">
        <w:rPr>
          <w:rFonts w:ascii="Times New Roman" w:hAnsi="Times New Roman"/>
          <w:b/>
          <w:sz w:val="28"/>
        </w:rPr>
        <w:t>РЕШИЛО:</w:t>
      </w:r>
    </w:p>
    <w:p w:rsidR="008E6DA2" w:rsidRDefault="008E6DA2" w:rsidP="002539F6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Внести изменения в п.1</w:t>
      </w:r>
      <w:r w:rsidR="002103C3">
        <w:rPr>
          <w:rFonts w:ascii="Times New Roman" w:hAnsi="Times New Roman"/>
          <w:sz w:val="28"/>
          <w:szCs w:val="28"/>
          <w:shd w:val="clear" w:color="auto" w:fill="FFFFFF"/>
        </w:rPr>
        <w:t xml:space="preserve">, изложив его в следующей редакции: </w:t>
      </w:r>
    </w:p>
    <w:p w:rsidR="00847BA8" w:rsidRDefault="008E6DA2" w:rsidP="008E6DA2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103C3">
        <w:rPr>
          <w:rFonts w:ascii="Times New Roman" w:hAnsi="Times New Roman"/>
          <w:sz w:val="28"/>
          <w:szCs w:val="28"/>
          <w:shd w:val="clear" w:color="auto" w:fill="FFFFFF"/>
        </w:rPr>
        <w:t>Утвердить документацию по  проекту планировки и межевания территории для строительства линейного объекта Газоп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</w:t>
      </w:r>
      <w:r w:rsidR="002103C3">
        <w:rPr>
          <w:rFonts w:ascii="Times New Roman" w:hAnsi="Times New Roman"/>
          <w:sz w:val="28"/>
          <w:szCs w:val="28"/>
          <w:shd w:val="clear" w:color="auto" w:fill="FFFFFF"/>
        </w:rPr>
        <w:t xml:space="preserve">вод-ввод для подключения 300 индивидуальных жилых строений, размещенных на земельных участках в ПК «Успех» Азовского района, Ростовской области. </w:t>
      </w:r>
      <w:r w:rsidR="00DF62FA">
        <w:rPr>
          <w:rFonts w:ascii="Times New Roman" w:hAnsi="Times New Roman"/>
          <w:sz w:val="28"/>
          <w:szCs w:val="28"/>
          <w:shd w:val="clear" w:color="auto" w:fill="FFFFFF"/>
        </w:rPr>
        <w:t>Кадастровые кварталы: 61:01:0600005, 61:01:05</w:t>
      </w:r>
      <w:r w:rsidR="00BE6DFF">
        <w:rPr>
          <w:rFonts w:ascii="Times New Roman" w:hAnsi="Times New Roman"/>
          <w:sz w:val="28"/>
          <w:szCs w:val="28"/>
          <w:shd w:val="clear" w:color="auto" w:fill="FFFFFF"/>
        </w:rPr>
        <w:t>0</w:t>
      </w:r>
      <w:bookmarkStart w:id="0" w:name="_GoBack"/>
      <w:bookmarkEnd w:id="0"/>
      <w:r w:rsidR="00DF62FA">
        <w:rPr>
          <w:rFonts w:ascii="Times New Roman" w:hAnsi="Times New Roman"/>
          <w:sz w:val="28"/>
          <w:szCs w:val="28"/>
          <w:shd w:val="clear" w:color="auto" w:fill="FFFFFF"/>
        </w:rPr>
        <w:t xml:space="preserve">1601, 61:01:0501701, 61:01:0501901, вид разрешённого использования – для размещения объектов </w:t>
      </w:r>
      <w:proofErr w:type="spellStart"/>
      <w:r w:rsidR="00DF62FA">
        <w:rPr>
          <w:rFonts w:ascii="Times New Roman" w:hAnsi="Times New Roman"/>
          <w:sz w:val="28"/>
          <w:szCs w:val="28"/>
          <w:shd w:val="clear" w:color="auto" w:fill="FFFFFF"/>
        </w:rPr>
        <w:t>инженерно</w:t>
      </w:r>
      <w:proofErr w:type="spellEnd"/>
      <w:r w:rsidR="00DF62FA">
        <w:rPr>
          <w:rFonts w:ascii="Times New Roman" w:hAnsi="Times New Roman"/>
          <w:sz w:val="28"/>
          <w:szCs w:val="28"/>
          <w:shd w:val="clear" w:color="auto" w:fill="FFFFFF"/>
        </w:rPr>
        <w:t xml:space="preserve"> – технического обеспечения, категория земель – земли с</w:t>
      </w:r>
      <w:r w:rsidR="003E2C3D">
        <w:rPr>
          <w:rFonts w:ascii="Times New Roman" w:hAnsi="Times New Roman"/>
          <w:sz w:val="28"/>
          <w:szCs w:val="28"/>
          <w:shd w:val="clear" w:color="auto" w:fill="FFFFFF"/>
        </w:rPr>
        <w:t>ельскохозяйственного назначения</w:t>
      </w:r>
      <w:r w:rsidR="00DF62FA">
        <w:rPr>
          <w:rFonts w:ascii="Times New Roman" w:hAnsi="Times New Roman"/>
          <w:sz w:val="28"/>
          <w:szCs w:val="28"/>
          <w:shd w:val="clear" w:color="auto" w:fill="FFFFFF"/>
        </w:rPr>
        <w:t>, местоположение объекта – Новоалександровское сел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E92D8B">
        <w:rPr>
          <w:rFonts w:ascii="Times New Roman" w:hAnsi="Times New Roman"/>
          <w:sz w:val="28"/>
          <w:szCs w:val="28"/>
          <w:shd w:val="clear" w:color="auto" w:fill="FFFFFF"/>
        </w:rPr>
        <w:t>ское поселение, Азовский район, Ростовская область».</w:t>
      </w:r>
    </w:p>
    <w:p w:rsidR="00847BA8" w:rsidRPr="00847BA8" w:rsidRDefault="00847BA8" w:rsidP="00847BA8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7BA8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решение вступает в силу со дня его опубликования газете </w:t>
      </w:r>
    </w:p>
    <w:p w:rsidR="00650708" w:rsidRPr="00650708" w:rsidRDefault="00847BA8" w:rsidP="00650708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47BA8">
        <w:rPr>
          <w:rFonts w:ascii="Times New Roman" w:hAnsi="Times New Roman"/>
          <w:sz w:val="28"/>
          <w:szCs w:val="28"/>
          <w:shd w:val="clear" w:color="auto" w:fill="FFFFFF"/>
        </w:rPr>
        <w:t xml:space="preserve">«Приазовье» и подлежит размещению на официальном  сайте администрации Новоалександровского сельского </w:t>
      </w:r>
      <w:r w:rsidRPr="006507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поселения  </w:t>
      </w:r>
      <w:hyperlink r:id="rId7" w:history="1">
        <w:r w:rsidR="00650708" w:rsidRPr="00650708">
          <w:rPr>
            <w:rStyle w:val="a7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http://novoaleksandrovskoe.ru/</w:t>
        </w:r>
      </w:hyperlink>
      <w:r w:rsidR="00650708" w:rsidRPr="006507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47BA8" w:rsidRPr="00650708" w:rsidRDefault="00650708" w:rsidP="0065070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3.</w:t>
      </w:r>
      <w:proofErr w:type="gramStart"/>
      <w:r w:rsidR="00847BA8" w:rsidRPr="00650708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Контроль за</w:t>
      </w:r>
      <w:proofErr w:type="gramEnd"/>
      <w:r w:rsidR="00847BA8" w:rsidRPr="00650708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исполнением настоящего решения </w:t>
      </w:r>
      <w:r w:rsidR="00847BA8" w:rsidRPr="00650708">
        <w:rPr>
          <w:rFonts w:ascii="Times New Roman" w:hAnsi="Times New Roman"/>
          <w:sz w:val="28"/>
          <w:szCs w:val="28"/>
          <w:shd w:val="clear" w:color="auto" w:fill="FFFFFF"/>
        </w:rPr>
        <w:t>возложить на главу администрации Новоалександровского сельского поселения Комарова С. А.</w:t>
      </w:r>
    </w:p>
    <w:tbl>
      <w:tblPr>
        <w:tblW w:w="13858" w:type="dxa"/>
        <w:tblLook w:val="04A0" w:firstRow="1" w:lastRow="0" w:firstColumn="1" w:lastColumn="0" w:noHBand="0" w:noVBand="1"/>
      </w:tblPr>
      <w:tblGrid>
        <w:gridCol w:w="9606"/>
        <w:gridCol w:w="4252"/>
      </w:tblGrid>
      <w:tr w:rsidR="00847BA8" w:rsidRPr="00847BA8" w:rsidTr="00650708">
        <w:trPr>
          <w:trHeight w:val="630"/>
        </w:trPr>
        <w:tc>
          <w:tcPr>
            <w:tcW w:w="9606" w:type="dxa"/>
          </w:tcPr>
          <w:p w:rsidR="00650708" w:rsidRPr="00650708" w:rsidRDefault="00650708" w:rsidP="006507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650708">
              <w:rPr>
                <w:rFonts w:ascii="Times New Roman" w:hAnsi="Times New Roman"/>
                <w:b/>
                <w:sz w:val="28"/>
                <w:szCs w:val="24"/>
              </w:rPr>
              <w:t>Председатель Собрания депутатов –</w:t>
            </w:r>
          </w:p>
          <w:p w:rsidR="00650708" w:rsidRPr="00650708" w:rsidRDefault="00650708" w:rsidP="006507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650708">
              <w:rPr>
                <w:rFonts w:ascii="Times New Roman" w:hAnsi="Times New Roman"/>
                <w:b/>
                <w:sz w:val="28"/>
                <w:szCs w:val="24"/>
              </w:rPr>
              <w:t xml:space="preserve">глава Новоалександровского </w:t>
            </w:r>
          </w:p>
          <w:p w:rsidR="00650708" w:rsidRPr="00650708" w:rsidRDefault="00650708" w:rsidP="006507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650708">
              <w:rPr>
                <w:rFonts w:ascii="Times New Roman" w:hAnsi="Times New Roman"/>
                <w:b/>
                <w:sz w:val="28"/>
                <w:szCs w:val="24"/>
              </w:rPr>
              <w:t>сельского поселения</w:t>
            </w:r>
            <w:r w:rsidRPr="00650708">
              <w:rPr>
                <w:rFonts w:ascii="Times New Roman" w:hAnsi="Times New Roman"/>
                <w:b/>
                <w:sz w:val="28"/>
                <w:szCs w:val="24"/>
              </w:rPr>
              <w:tab/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            Д.В. Выборнов                </w:t>
            </w:r>
          </w:p>
          <w:p w:rsidR="00847BA8" w:rsidRPr="00847BA8" w:rsidRDefault="00650708" w:rsidP="006507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650708">
              <w:rPr>
                <w:rFonts w:ascii="Times New Roman" w:hAnsi="Times New Roman"/>
                <w:b/>
                <w:sz w:val="28"/>
                <w:szCs w:val="24"/>
              </w:rPr>
              <w:t xml:space="preserve">          </w:t>
            </w:r>
          </w:p>
        </w:tc>
        <w:tc>
          <w:tcPr>
            <w:tcW w:w="4252" w:type="dxa"/>
          </w:tcPr>
          <w:p w:rsidR="00847BA8" w:rsidRPr="00847BA8" w:rsidRDefault="00847BA8" w:rsidP="0084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847BA8" w:rsidRPr="00847BA8" w:rsidRDefault="00847BA8" w:rsidP="00847BA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C4CDE" w:rsidRPr="009C4CDE" w:rsidRDefault="009C4CDE" w:rsidP="009C4CDE">
      <w:pPr>
        <w:spacing w:after="0" w:line="240" w:lineRule="auto"/>
        <w:rPr>
          <w:rFonts w:ascii="Times New Roman" w:hAnsi="Times New Roman"/>
          <w:b/>
          <w:color w:val="000000"/>
          <w:spacing w:val="-7"/>
          <w:kern w:val="16"/>
          <w:sz w:val="28"/>
          <w:szCs w:val="28"/>
        </w:rPr>
      </w:pPr>
    </w:p>
    <w:p w:rsidR="009C4CDE" w:rsidRPr="009C4CDE" w:rsidRDefault="009C4CDE" w:rsidP="009C4CD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7"/>
          <w:kern w:val="16"/>
          <w:sz w:val="28"/>
          <w:szCs w:val="28"/>
        </w:rPr>
      </w:pPr>
    </w:p>
    <w:p w:rsidR="00F337D4" w:rsidRDefault="00F337D4" w:rsidP="00F337D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F337D4" w:rsidSect="00650708">
      <w:pgSz w:w="11906" w:h="16838"/>
      <w:pgMar w:top="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1C8"/>
    <w:multiLevelType w:val="hybridMultilevel"/>
    <w:tmpl w:val="F71E04DA"/>
    <w:lvl w:ilvl="0" w:tplc="C4E4D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68F7"/>
    <w:multiLevelType w:val="hybridMultilevel"/>
    <w:tmpl w:val="C2B405E2"/>
    <w:lvl w:ilvl="0" w:tplc="316A2AD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96C48"/>
    <w:multiLevelType w:val="hybridMultilevel"/>
    <w:tmpl w:val="454E443E"/>
    <w:lvl w:ilvl="0" w:tplc="A650B3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11FE6"/>
    <w:multiLevelType w:val="hybridMultilevel"/>
    <w:tmpl w:val="D1903E36"/>
    <w:lvl w:ilvl="0" w:tplc="2C227E4A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9B705D"/>
    <w:multiLevelType w:val="multilevel"/>
    <w:tmpl w:val="29282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4625F49"/>
    <w:multiLevelType w:val="hybridMultilevel"/>
    <w:tmpl w:val="EE40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25E90"/>
    <w:multiLevelType w:val="hybridMultilevel"/>
    <w:tmpl w:val="4C3A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62CE7"/>
    <w:multiLevelType w:val="hybridMultilevel"/>
    <w:tmpl w:val="C1CE9002"/>
    <w:lvl w:ilvl="0" w:tplc="3DE4D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852"/>
    <w:rsid w:val="00002BA8"/>
    <w:rsid w:val="00047C53"/>
    <w:rsid w:val="00074144"/>
    <w:rsid w:val="000908BE"/>
    <w:rsid w:val="000A6BE4"/>
    <w:rsid w:val="000F0D2D"/>
    <w:rsid w:val="000F6A1B"/>
    <w:rsid w:val="001018F9"/>
    <w:rsid w:val="00101C11"/>
    <w:rsid w:val="0013375C"/>
    <w:rsid w:val="00137C46"/>
    <w:rsid w:val="00156E86"/>
    <w:rsid w:val="00164D8B"/>
    <w:rsid w:val="00172094"/>
    <w:rsid w:val="00173474"/>
    <w:rsid w:val="00175669"/>
    <w:rsid w:val="00186466"/>
    <w:rsid w:val="001970CF"/>
    <w:rsid w:val="001C159D"/>
    <w:rsid w:val="00200817"/>
    <w:rsid w:val="002103C3"/>
    <w:rsid w:val="00231571"/>
    <w:rsid w:val="00240082"/>
    <w:rsid w:val="002539F6"/>
    <w:rsid w:val="00261780"/>
    <w:rsid w:val="00263461"/>
    <w:rsid w:val="00264566"/>
    <w:rsid w:val="002B0346"/>
    <w:rsid w:val="002B0C7E"/>
    <w:rsid w:val="002D33D8"/>
    <w:rsid w:val="00317E6D"/>
    <w:rsid w:val="00390A8D"/>
    <w:rsid w:val="003A7466"/>
    <w:rsid w:val="003C646C"/>
    <w:rsid w:val="003C79AE"/>
    <w:rsid w:val="003D1D90"/>
    <w:rsid w:val="003E2C3D"/>
    <w:rsid w:val="003F43B9"/>
    <w:rsid w:val="0040512C"/>
    <w:rsid w:val="00413F41"/>
    <w:rsid w:val="00435CF5"/>
    <w:rsid w:val="004470A3"/>
    <w:rsid w:val="004656E8"/>
    <w:rsid w:val="00482A31"/>
    <w:rsid w:val="004864BD"/>
    <w:rsid w:val="004D6FF6"/>
    <w:rsid w:val="00533AF9"/>
    <w:rsid w:val="005643AB"/>
    <w:rsid w:val="005B3EB1"/>
    <w:rsid w:val="005E3901"/>
    <w:rsid w:val="005F42AB"/>
    <w:rsid w:val="0061103D"/>
    <w:rsid w:val="00620D3D"/>
    <w:rsid w:val="0063451E"/>
    <w:rsid w:val="0063543C"/>
    <w:rsid w:val="00640A6E"/>
    <w:rsid w:val="00650708"/>
    <w:rsid w:val="006A501E"/>
    <w:rsid w:val="006A5047"/>
    <w:rsid w:val="006B41D3"/>
    <w:rsid w:val="006B4C2F"/>
    <w:rsid w:val="006C10CC"/>
    <w:rsid w:val="006E3B5E"/>
    <w:rsid w:val="00724A03"/>
    <w:rsid w:val="007308B5"/>
    <w:rsid w:val="00746A3D"/>
    <w:rsid w:val="0075612A"/>
    <w:rsid w:val="007563EC"/>
    <w:rsid w:val="0076484A"/>
    <w:rsid w:val="00781D3C"/>
    <w:rsid w:val="00787ACE"/>
    <w:rsid w:val="007A056D"/>
    <w:rsid w:val="007A4468"/>
    <w:rsid w:val="007A7ECB"/>
    <w:rsid w:val="007E3ACF"/>
    <w:rsid w:val="0082092A"/>
    <w:rsid w:val="00832380"/>
    <w:rsid w:val="00847BA8"/>
    <w:rsid w:val="00850488"/>
    <w:rsid w:val="0085111B"/>
    <w:rsid w:val="00851422"/>
    <w:rsid w:val="00852022"/>
    <w:rsid w:val="008629F9"/>
    <w:rsid w:val="00876774"/>
    <w:rsid w:val="00883D9C"/>
    <w:rsid w:val="00892098"/>
    <w:rsid w:val="008A04A0"/>
    <w:rsid w:val="008A614D"/>
    <w:rsid w:val="008D54C0"/>
    <w:rsid w:val="008E43FB"/>
    <w:rsid w:val="008E6DA2"/>
    <w:rsid w:val="008F0AE6"/>
    <w:rsid w:val="008F1779"/>
    <w:rsid w:val="008F76FE"/>
    <w:rsid w:val="00906CD3"/>
    <w:rsid w:val="00930820"/>
    <w:rsid w:val="00941BB7"/>
    <w:rsid w:val="0098078D"/>
    <w:rsid w:val="00982BE9"/>
    <w:rsid w:val="00984572"/>
    <w:rsid w:val="00987832"/>
    <w:rsid w:val="0099746E"/>
    <w:rsid w:val="009B1BFB"/>
    <w:rsid w:val="009C4CDE"/>
    <w:rsid w:val="009D7557"/>
    <w:rsid w:val="009E2887"/>
    <w:rsid w:val="009E4DE8"/>
    <w:rsid w:val="00A10599"/>
    <w:rsid w:val="00A15AB7"/>
    <w:rsid w:val="00A42130"/>
    <w:rsid w:val="00A438E2"/>
    <w:rsid w:val="00A64B73"/>
    <w:rsid w:val="00A96E29"/>
    <w:rsid w:val="00AD060A"/>
    <w:rsid w:val="00AD41AB"/>
    <w:rsid w:val="00B03725"/>
    <w:rsid w:val="00B15BA0"/>
    <w:rsid w:val="00B201C5"/>
    <w:rsid w:val="00B24855"/>
    <w:rsid w:val="00B43852"/>
    <w:rsid w:val="00B64DC2"/>
    <w:rsid w:val="00B82A6F"/>
    <w:rsid w:val="00B86E3B"/>
    <w:rsid w:val="00B921BA"/>
    <w:rsid w:val="00B94827"/>
    <w:rsid w:val="00BD0EE5"/>
    <w:rsid w:val="00BE35D7"/>
    <w:rsid w:val="00BE6DFF"/>
    <w:rsid w:val="00C00148"/>
    <w:rsid w:val="00C1495A"/>
    <w:rsid w:val="00C40EE6"/>
    <w:rsid w:val="00C432D3"/>
    <w:rsid w:val="00C7554B"/>
    <w:rsid w:val="00C75BFA"/>
    <w:rsid w:val="00C76444"/>
    <w:rsid w:val="00C85ED3"/>
    <w:rsid w:val="00CC0675"/>
    <w:rsid w:val="00CE2EA7"/>
    <w:rsid w:val="00D03958"/>
    <w:rsid w:val="00D125B2"/>
    <w:rsid w:val="00DA28AD"/>
    <w:rsid w:val="00DC45C6"/>
    <w:rsid w:val="00DE5070"/>
    <w:rsid w:val="00DF62FA"/>
    <w:rsid w:val="00DF68FA"/>
    <w:rsid w:val="00E0073F"/>
    <w:rsid w:val="00E01776"/>
    <w:rsid w:val="00E140E0"/>
    <w:rsid w:val="00E1413C"/>
    <w:rsid w:val="00E22E86"/>
    <w:rsid w:val="00E56B87"/>
    <w:rsid w:val="00E7617D"/>
    <w:rsid w:val="00E81FED"/>
    <w:rsid w:val="00E84D93"/>
    <w:rsid w:val="00E87301"/>
    <w:rsid w:val="00E92D8B"/>
    <w:rsid w:val="00E952F1"/>
    <w:rsid w:val="00EE0720"/>
    <w:rsid w:val="00EF5646"/>
    <w:rsid w:val="00F157A1"/>
    <w:rsid w:val="00F26329"/>
    <w:rsid w:val="00F32A38"/>
    <w:rsid w:val="00F337D4"/>
    <w:rsid w:val="00F344BB"/>
    <w:rsid w:val="00F670AF"/>
    <w:rsid w:val="00F7313F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F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164D8B"/>
    <w:pPr>
      <w:keepNext/>
      <w:tabs>
        <w:tab w:val="left" w:pos="3294"/>
      </w:tabs>
      <w:spacing w:after="0" w:line="240" w:lineRule="auto"/>
      <w:outlineLvl w:val="2"/>
    </w:pPr>
    <w:rPr>
      <w:rFonts w:ascii="Times New Roman" w:hAnsi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780"/>
    <w:rPr>
      <w:sz w:val="22"/>
      <w:szCs w:val="22"/>
    </w:rPr>
  </w:style>
  <w:style w:type="paragraph" w:styleId="a4">
    <w:name w:val="List Paragraph"/>
    <w:basedOn w:val="a"/>
    <w:uiPriority w:val="34"/>
    <w:qFormat/>
    <w:rsid w:val="0089209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64D8B"/>
    <w:rPr>
      <w:rFonts w:ascii="Times New Roman" w:eastAsia="Times New Roman" w:hAnsi="Times New Roman" w:cs="Times New Roman"/>
      <w:b/>
      <w:sz w:val="3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B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50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aleksandrov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3D37-202B-4B5A-AED2-6DF40D41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2017-04-03T06:39:00Z</cp:lastPrinted>
  <dcterms:created xsi:type="dcterms:W3CDTF">2016-05-12T12:44:00Z</dcterms:created>
  <dcterms:modified xsi:type="dcterms:W3CDTF">2017-04-03T06:43:00Z</dcterms:modified>
</cp:coreProperties>
</file>