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88" w:rsidRPr="00590688" w:rsidRDefault="00590688" w:rsidP="00590688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РОСТОВСКАЯ </w:t>
      </w:r>
      <w:r w:rsidRPr="00590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АЗОВСКИЙ РАЙОН</w:t>
      </w:r>
    </w:p>
    <w:p w:rsidR="00590688" w:rsidRPr="00590688" w:rsidRDefault="00590688" w:rsidP="00590688">
      <w:pPr>
        <w:shd w:val="clear" w:color="auto" w:fill="FFFFFF"/>
        <w:spacing w:before="5"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590688" w:rsidRPr="00590688" w:rsidRDefault="00590688" w:rsidP="00590688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сельского поселения</w:t>
      </w:r>
    </w:p>
    <w:p w:rsidR="00590688" w:rsidRPr="00590688" w:rsidRDefault="00590688" w:rsidP="00590688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59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90688" w:rsidRPr="00590688" w:rsidRDefault="00590688" w:rsidP="00590688">
      <w:pPr>
        <w:shd w:val="clear" w:color="auto" w:fill="FFFFFF"/>
        <w:tabs>
          <w:tab w:val="left" w:pos="4234"/>
          <w:tab w:val="left" w:pos="6874"/>
        </w:tabs>
        <w:spacing w:line="739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90688" w:rsidRPr="00590688" w:rsidRDefault="00584FEF" w:rsidP="00590688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17</w:t>
      </w:r>
      <w:r w:rsidR="00590688" w:rsidRPr="00590688">
        <w:rPr>
          <w:rFonts w:ascii="Times New Roman" w:hAnsi="Times New Roman" w:cs="Times New Roman"/>
          <w:bCs/>
          <w:color w:val="000000"/>
          <w:sz w:val="28"/>
          <w:szCs w:val="28"/>
        </w:rPr>
        <w:t>.06.2022</w:t>
      </w:r>
      <w:r w:rsidR="00590688" w:rsidRPr="00590688">
        <w:rPr>
          <w:rFonts w:ascii="Times New Roman" w:hAnsi="Times New Roman" w:cs="Times New Roman"/>
          <w:bCs/>
          <w:color w:val="FFFFFF"/>
          <w:sz w:val="28"/>
          <w:szCs w:val="28"/>
        </w:rPr>
        <w:t>*****************</w:t>
      </w:r>
      <w:r>
        <w:rPr>
          <w:rFonts w:ascii="Times New Roman" w:hAnsi="Times New Roman" w:cs="Times New Roman"/>
          <w:bCs/>
          <w:color w:val="FFFFFF"/>
          <w:sz w:val="28"/>
          <w:szCs w:val="28"/>
        </w:rPr>
        <w:t xml:space="preserve">          </w:t>
      </w:r>
      <w:r w:rsidR="00590688" w:rsidRPr="00590688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</w:t>
      </w:r>
      <w:r w:rsidR="00590688" w:rsidRPr="0059068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</w:r>
    </w:p>
    <w:p w:rsidR="00590688" w:rsidRP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>О предложении по передаче муниципального</w:t>
      </w:r>
    </w:p>
    <w:p w:rsidR="00590688" w:rsidRP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имущества из муниципальной  собственности </w:t>
      </w:r>
    </w:p>
    <w:p w:rsidR="00590688" w:rsidRP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муниципального образования </w:t>
      </w:r>
    </w:p>
    <w:p w:rsidR="00590688" w:rsidRP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«Новоалександровское сельское поселение» </w:t>
      </w:r>
    </w:p>
    <w:p w:rsid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>в государственную собственность Ростовской области</w:t>
      </w:r>
    </w:p>
    <w:p w:rsidR="00590688" w:rsidRPr="00590688" w:rsidRDefault="00590688" w:rsidP="00590688">
      <w:pPr>
        <w:autoSpaceDE w:val="0"/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</w:p>
    <w:p w:rsidR="00590688" w:rsidRPr="00590688" w:rsidRDefault="00590688" w:rsidP="00590688">
      <w:pPr>
        <w:pStyle w:val="ConsPlusTitle"/>
        <w:widowControl/>
        <w:jc w:val="both"/>
        <w:rPr>
          <w:rFonts w:ascii="Times New Roman" w:eastAsia="Arial CYR" w:hAnsi="Times New Roman" w:cs="Times New Roman"/>
          <w:b w:val="0"/>
          <w:sz w:val="28"/>
          <w:szCs w:val="28"/>
        </w:rPr>
      </w:pPr>
    </w:p>
    <w:p w:rsidR="00590688" w:rsidRPr="00590688" w:rsidRDefault="00590688" w:rsidP="00584FE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688">
        <w:rPr>
          <w:rFonts w:ascii="Times New Roman" w:eastAsia="Arial CYR" w:hAnsi="Times New Roman" w:cs="Times New Roman"/>
          <w:b w:val="0"/>
          <w:sz w:val="28"/>
          <w:szCs w:val="28"/>
        </w:rPr>
        <w:t>Рассмотрев обращение Министерства здравоохранения Ростовской области о передаче имущества,</w:t>
      </w:r>
      <w:r w:rsidR="00584FEF">
        <w:rPr>
          <w:rFonts w:ascii="Times New Roman" w:eastAsia="Arial CYR" w:hAnsi="Times New Roman" w:cs="Times New Roman"/>
          <w:b w:val="0"/>
          <w:sz w:val="28"/>
          <w:szCs w:val="28"/>
        </w:rPr>
        <w:t xml:space="preserve"> </w:t>
      </w:r>
      <w:r w:rsidRPr="00590688">
        <w:rPr>
          <w:rFonts w:ascii="Times New Roman" w:eastAsia="Arial CYR" w:hAnsi="Times New Roman" w:cs="Times New Roman"/>
          <w:b w:val="0"/>
          <w:sz w:val="28"/>
          <w:szCs w:val="28"/>
        </w:rPr>
        <w:t>в соответствии с частью 11 статьи 154</w:t>
      </w:r>
      <w:r w:rsidRPr="00590688">
        <w:rPr>
          <w:rFonts w:ascii="Times New Roman" w:hAnsi="Times New Roman" w:cs="Times New Roman"/>
          <w:b w:val="0"/>
          <w:sz w:val="28"/>
          <w:szCs w:val="28"/>
        </w:rPr>
        <w:t>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«О порядке управления и распоряжения муниципальной собственностью Новоалександровского сельского поселения»,  Уставом муниципального образования «Новоалександровское сельское поселение», в связи с необходимостью решения вопросов местного значения,  Собрание депутатов Новоалександровского сельского поселения Р Е Ш И Л О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0688" w:rsidRPr="00590688" w:rsidRDefault="00590688" w:rsidP="00590688">
      <w:pPr>
        <w:pStyle w:val="ConsPlusTitle"/>
        <w:widowControl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590688" w:rsidRPr="00590688" w:rsidRDefault="00590688" w:rsidP="00590688">
      <w:pPr>
        <w:pStyle w:val="ConsPlusTitle"/>
        <w:widowControl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590688" w:rsidRPr="00590688" w:rsidRDefault="00590688" w:rsidP="00590688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1. </w:t>
      </w: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Утвердить перечень недвижимого имущества, предлагаемого к передаче из муниципальной собственности муниципального образования </w:t>
      </w:r>
      <w:r w:rsidRPr="00590688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«Новоалександровское сельское поселение» в государственную собственность Ростовской области, согласно приложению № 1 к настоящему решению. </w:t>
      </w:r>
    </w:p>
    <w:p w:rsidR="00590688" w:rsidRPr="00590688" w:rsidRDefault="00590688" w:rsidP="00590688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 </w:t>
      </w:r>
      <w:r w:rsidRPr="00590688">
        <w:rPr>
          <w:rFonts w:ascii="Times New Roman" w:eastAsia="Arial CYR" w:hAnsi="Times New Roman" w:cs="Times New Roman"/>
          <w:sz w:val="28"/>
          <w:szCs w:val="28"/>
        </w:rPr>
        <w:t>Настоящее решение вступает в силу со дня его подписан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ия и подлежит </w:t>
      </w:r>
      <w:r w:rsidRPr="00590688">
        <w:rPr>
          <w:rFonts w:ascii="Times New Roman" w:eastAsia="Arial CYR" w:hAnsi="Times New Roman" w:cs="Times New Roman"/>
          <w:sz w:val="28"/>
          <w:szCs w:val="28"/>
        </w:rPr>
        <w:t>размещению на официальном сайте администрации Новоалександровского сельского посе</w:t>
      </w:r>
      <w:r w:rsidR="00573440">
        <w:rPr>
          <w:rFonts w:ascii="Times New Roman" w:eastAsia="Arial CYR" w:hAnsi="Times New Roman" w:cs="Times New Roman"/>
          <w:sz w:val="28"/>
          <w:szCs w:val="28"/>
        </w:rPr>
        <w:t>ления</w:t>
      </w:r>
      <w:r w:rsidRPr="00590688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590688" w:rsidRPr="00590688" w:rsidRDefault="00590688" w:rsidP="00590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3. </w:t>
      </w: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584FEF">
        <w:rPr>
          <w:rFonts w:ascii="Times New Roman" w:eastAsia="Arial CYR" w:hAnsi="Times New Roman" w:cs="Times New Roman"/>
          <w:sz w:val="28"/>
          <w:szCs w:val="28"/>
        </w:rPr>
        <w:t>оставляю за собой</w:t>
      </w:r>
      <w:r w:rsidRPr="00590688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590688" w:rsidRPr="00590688" w:rsidRDefault="00590688" w:rsidP="00590688">
      <w:pPr>
        <w:pStyle w:val="a4"/>
        <w:rPr>
          <w:b/>
          <w:sz w:val="28"/>
          <w:szCs w:val="28"/>
        </w:rPr>
      </w:pPr>
    </w:p>
    <w:p w:rsidR="00590688" w:rsidRPr="00590688" w:rsidRDefault="00590688" w:rsidP="00590688">
      <w:pPr>
        <w:ind w:left="568"/>
        <w:rPr>
          <w:rFonts w:ascii="Times New Roman" w:hAnsi="Times New Roman" w:cs="Times New Roman"/>
          <w:b/>
          <w:sz w:val="28"/>
          <w:szCs w:val="28"/>
        </w:rPr>
      </w:pPr>
    </w:p>
    <w:p w:rsidR="00584FEF" w:rsidRPr="00584FEF" w:rsidRDefault="00584FEF" w:rsidP="00584F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</w:t>
      </w:r>
    </w:p>
    <w:p w:rsidR="00584FEF" w:rsidRPr="00584FEF" w:rsidRDefault="00584FEF" w:rsidP="00584F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584FEF" w:rsidRPr="00584FEF" w:rsidRDefault="00584FEF" w:rsidP="00584F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Д.В. Выборнов</w:t>
      </w:r>
    </w:p>
    <w:p w:rsidR="00590688" w:rsidRPr="00590688" w:rsidRDefault="00590688" w:rsidP="00590688">
      <w:pPr>
        <w:ind w:left="928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A5713" w:rsidRDefault="009B6826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>
      <w:pPr>
        <w:rPr>
          <w:rFonts w:ascii="Times New Roman" w:hAnsi="Times New Roman" w:cs="Times New Roman"/>
          <w:sz w:val="28"/>
          <w:szCs w:val="28"/>
        </w:rPr>
      </w:pPr>
    </w:p>
    <w:p w:rsidR="00590688" w:rsidRDefault="00590688" w:rsidP="00590688">
      <w:pPr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ectPr w:rsidR="00590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688" w:rsidRPr="00590688" w:rsidRDefault="00590688" w:rsidP="00590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Приложение № 1 к </w:t>
      </w:r>
      <w:r w:rsidR="00584FE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решению</w:t>
      </w:r>
      <w:r w:rsidRPr="005906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Собрания депутатов</w:t>
      </w:r>
    </w:p>
    <w:p w:rsidR="00590688" w:rsidRPr="00590688" w:rsidRDefault="00590688" w:rsidP="00590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5906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Новоалександровского сельского поселения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84F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="00584F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17</w:t>
      </w:r>
      <w:r w:rsidRPr="00584F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.06.2022</w:t>
      </w:r>
      <w:r w:rsidR="009E23E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№ 26</w:t>
      </w:r>
      <w:r w:rsidR="00584FE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90688">
        <w:rPr>
          <w:rFonts w:ascii="Times New Roman" w:eastAsia="Arial CYR" w:hAnsi="Times New Roman" w:cs="Times New Roman"/>
          <w:b/>
          <w:sz w:val="28"/>
          <w:szCs w:val="28"/>
        </w:rPr>
        <w:t>«</w:t>
      </w: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О предложении 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по передаче муниципального имущества 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из муниципальной  собственности муниципального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образования «Новоалександровское</w:t>
      </w:r>
      <w:r w:rsidR="00584FE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590688">
        <w:rPr>
          <w:rFonts w:ascii="Times New Roman" w:eastAsia="Arial CYR" w:hAnsi="Times New Roman" w:cs="Times New Roman"/>
          <w:sz w:val="28"/>
          <w:szCs w:val="28"/>
        </w:rPr>
        <w:t>сельское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поселение» в государственную собственность </w:t>
      </w:r>
    </w:p>
    <w:p w:rsidR="00590688" w:rsidRPr="00590688" w:rsidRDefault="00590688" w:rsidP="00590688">
      <w:pPr>
        <w:autoSpaceDE w:val="0"/>
        <w:spacing w:after="0" w:line="240" w:lineRule="auto"/>
        <w:jc w:val="right"/>
        <w:rPr>
          <w:rFonts w:ascii="Times New Roman" w:eastAsia="Arial CYR" w:hAnsi="Times New Roman" w:cs="Times New Roman"/>
          <w:sz w:val="28"/>
          <w:szCs w:val="28"/>
        </w:rPr>
      </w:pPr>
      <w:r w:rsidRPr="00590688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Ростовской области»</w:t>
      </w:r>
    </w:p>
    <w:p w:rsidR="00590688" w:rsidRPr="00590688" w:rsidRDefault="00590688" w:rsidP="005906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90688" w:rsidRPr="00590688" w:rsidRDefault="00590688" w:rsidP="005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90688" w:rsidRDefault="00590688" w:rsidP="005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590688">
        <w:rPr>
          <w:rFonts w:ascii="Times New Roman" w:hAnsi="Times New Roman" w:cs="Times New Roman"/>
          <w:b/>
          <w:sz w:val="28"/>
          <w:szCs w:val="28"/>
        </w:rPr>
        <w:t>едвижимого имущества, предлагаемого  к передаче из муниципальной собственности муниципального образования «Новоалександровское сельское поселение» в государственную собственность  Ростовской области</w:t>
      </w:r>
    </w:p>
    <w:p w:rsidR="00590688" w:rsidRPr="00590688" w:rsidRDefault="00590688" w:rsidP="00590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2268"/>
        <w:gridCol w:w="2552"/>
        <w:gridCol w:w="2835"/>
        <w:gridCol w:w="3118"/>
        <w:gridCol w:w="3969"/>
      </w:tblGrid>
      <w:tr w:rsidR="00590688" w:rsidRPr="00590688" w:rsidTr="000053DE">
        <w:tc>
          <w:tcPr>
            <w:tcW w:w="250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2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организации</w:t>
            </w:r>
          </w:p>
        </w:tc>
        <w:tc>
          <w:tcPr>
            <w:tcW w:w="2835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адрес</w:t>
            </w:r>
          </w:p>
        </w:tc>
        <w:tc>
          <w:tcPr>
            <w:tcW w:w="3118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Кадастровый номер, площадь (кв.м)</w:t>
            </w:r>
          </w:p>
        </w:tc>
        <w:tc>
          <w:tcPr>
            <w:tcW w:w="3969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Индивидуализирующие характеристики </w:t>
            </w:r>
          </w:p>
        </w:tc>
      </w:tr>
      <w:tr w:rsidR="00590688" w:rsidRPr="00590688" w:rsidTr="000053DE">
        <w:trPr>
          <w:trHeight w:val="2279"/>
        </w:trPr>
        <w:tc>
          <w:tcPr>
            <w:tcW w:w="250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Новоалександровского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346748 х.Новоалександровка Азовский район, Ростовская область пл.Свободы, 3А</w:t>
            </w:r>
          </w:p>
        </w:tc>
        <w:tc>
          <w:tcPr>
            <w:tcW w:w="2835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категория земель - земли населённых пунктов, вид разрешённого использования – объекты здравоохранения </w:t>
            </w:r>
          </w:p>
        </w:tc>
        <w:tc>
          <w:tcPr>
            <w:tcW w:w="3118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346745 Ростовская область, район Азовский, Новоалександровское сельское поселение, с.Высочино, ул.М.Горького, 31-а</w:t>
            </w:r>
          </w:p>
        </w:tc>
        <w:tc>
          <w:tcPr>
            <w:tcW w:w="3969" w:type="dxa"/>
            <w:shd w:val="clear" w:color="auto" w:fill="auto"/>
          </w:tcPr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61:01:0110201:2012</w:t>
            </w:r>
          </w:p>
          <w:p w:rsidR="00590688" w:rsidRPr="00590688" w:rsidRDefault="00590688" w:rsidP="0059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8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– 62 кв.м</w:t>
            </w:r>
          </w:p>
        </w:tc>
      </w:tr>
    </w:tbl>
    <w:p w:rsidR="00584FEF" w:rsidRDefault="00584FEF" w:rsidP="00584FE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EF" w:rsidRPr="00584FEF" w:rsidRDefault="00584FEF" w:rsidP="00584FEF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584FEF" w:rsidRPr="00584FEF" w:rsidRDefault="00584FEF" w:rsidP="00584FEF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584FEF" w:rsidRPr="00584FEF" w:rsidRDefault="00584FEF" w:rsidP="00584FEF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84FE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584FEF">
        <w:rPr>
          <w:rFonts w:ascii="Times New Roman" w:hAnsi="Times New Roman" w:cs="Times New Roman"/>
          <w:b/>
          <w:sz w:val="28"/>
          <w:szCs w:val="28"/>
        </w:rPr>
        <w:t xml:space="preserve">         Д.В. Выборнов</w:t>
      </w:r>
    </w:p>
    <w:p w:rsidR="00590688" w:rsidRPr="00590688" w:rsidRDefault="00590688" w:rsidP="00584FE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590688" w:rsidRPr="00590688" w:rsidSect="00584FE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26" w:rsidRDefault="009B6826" w:rsidP="00590688">
      <w:pPr>
        <w:spacing w:after="0" w:line="240" w:lineRule="auto"/>
      </w:pPr>
      <w:r>
        <w:separator/>
      </w:r>
    </w:p>
  </w:endnote>
  <w:endnote w:type="continuationSeparator" w:id="1">
    <w:p w:rsidR="009B6826" w:rsidRDefault="009B6826" w:rsidP="005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26" w:rsidRDefault="009B6826" w:rsidP="00590688">
      <w:pPr>
        <w:spacing w:after="0" w:line="240" w:lineRule="auto"/>
      </w:pPr>
      <w:r>
        <w:separator/>
      </w:r>
    </w:p>
  </w:footnote>
  <w:footnote w:type="continuationSeparator" w:id="1">
    <w:p w:rsidR="009B6826" w:rsidRDefault="009B6826" w:rsidP="0059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90976"/>
    <w:multiLevelType w:val="hybridMultilevel"/>
    <w:tmpl w:val="7BE6C592"/>
    <w:lvl w:ilvl="0" w:tplc="EB84B9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688"/>
    <w:rsid w:val="00162A84"/>
    <w:rsid w:val="005427B5"/>
    <w:rsid w:val="00573440"/>
    <w:rsid w:val="00584FEF"/>
    <w:rsid w:val="00590688"/>
    <w:rsid w:val="00782E22"/>
    <w:rsid w:val="00824E3F"/>
    <w:rsid w:val="008E39F4"/>
    <w:rsid w:val="009B6826"/>
    <w:rsid w:val="009E23E6"/>
    <w:rsid w:val="00C44A0F"/>
    <w:rsid w:val="00F8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590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9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688"/>
  </w:style>
  <w:style w:type="paragraph" w:styleId="a7">
    <w:name w:val="footer"/>
    <w:basedOn w:val="a"/>
    <w:link w:val="a8"/>
    <w:uiPriority w:val="99"/>
    <w:unhideWhenUsed/>
    <w:rsid w:val="0059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uiPriority w:val="99"/>
    <w:unhideWhenUsed/>
    <w:rsid w:val="00590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9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688"/>
  </w:style>
  <w:style w:type="paragraph" w:styleId="a7">
    <w:name w:val="footer"/>
    <w:basedOn w:val="a"/>
    <w:link w:val="a8"/>
    <w:uiPriority w:val="99"/>
    <w:unhideWhenUsed/>
    <w:rsid w:val="00590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CityLine</cp:lastModifiedBy>
  <cp:revision>5</cp:revision>
  <cp:lastPrinted>2022-06-16T12:20:00Z</cp:lastPrinted>
  <dcterms:created xsi:type="dcterms:W3CDTF">2022-06-14T08:52:00Z</dcterms:created>
  <dcterms:modified xsi:type="dcterms:W3CDTF">2022-06-16T12:34:00Z</dcterms:modified>
</cp:coreProperties>
</file>