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A07F2" w:rsidRDefault="00DA07F2" w:rsidP="00DA07F2">
      <w:pPr>
        <w:pStyle w:val="a3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РОСТОВСКАЯ ОБЛАСТЬ  АЗОВСКИЙ РАЙОН</w:t>
      </w:r>
    </w:p>
    <w:p w:rsidR="00DA07F2" w:rsidRDefault="00DA07F2" w:rsidP="00DA07F2">
      <w:pPr>
        <w:pStyle w:val="a3"/>
        <w:contextualSpacing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 депутатов</w:t>
      </w:r>
      <w:r>
        <w:rPr>
          <w:b/>
          <w:bCs/>
          <w:sz w:val="36"/>
          <w:szCs w:val="36"/>
        </w:rPr>
        <w:br/>
        <w:t>Новоалександровского сельского поселения</w:t>
      </w:r>
    </w:p>
    <w:p w:rsidR="00DA07F2" w:rsidRDefault="00DA07F2" w:rsidP="00DA07F2">
      <w:pPr>
        <w:pStyle w:val="a3"/>
        <w:contextualSpacing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третьего созыва</w:t>
      </w:r>
    </w:p>
    <w:p w:rsidR="00DA07F2" w:rsidRDefault="00DA07F2" w:rsidP="00DA07F2">
      <w:pPr>
        <w:shd w:val="clear" w:color="auto" w:fill="FFFFFF"/>
        <w:tabs>
          <w:tab w:val="left" w:pos="4962"/>
          <w:tab w:val="left" w:leader="underscore" w:pos="8117"/>
        </w:tabs>
        <w:contextualSpacing/>
        <w:jc w:val="center"/>
        <w:rPr>
          <w:b/>
          <w:bCs/>
          <w:color w:val="000000"/>
          <w:spacing w:val="-2"/>
          <w:szCs w:val="28"/>
          <w:lang w:val="en-US"/>
        </w:rPr>
      </w:pPr>
      <w:r w:rsidRPr="00A97E86">
        <w:rPr>
          <w:b/>
          <w:bCs/>
          <w:color w:val="000000"/>
          <w:spacing w:val="-2"/>
          <w:szCs w:val="28"/>
        </w:rPr>
        <w:t>РЕШЕНИЕ</w:t>
      </w:r>
    </w:p>
    <w:p w:rsidR="00F43441" w:rsidRPr="00F43441" w:rsidRDefault="00F43441" w:rsidP="00F43441">
      <w:pPr>
        <w:shd w:val="clear" w:color="auto" w:fill="FFFFFF"/>
        <w:tabs>
          <w:tab w:val="left" w:pos="4962"/>
          <w:tab w:val="left" w:leader="underscore" w:pos="8117"/>
        </w:tabs>
        <w:contextualSpacing/>
        <w:rPr>
          <w:b/>
          <w:bCs/>
          <w:color w:val="000000"/>
          <w:spacing w:val="-2"/>
          <w:szCs w:val="28"/>
        </w:rPr>
      </w:pPr>
      <w:r w:rsidRPr="00F43441">
        <w:rPr>
          <w:b/>
          <w:bCs/>
          <w:color w:val="000000"/>
          <w:spacing w:val="-2"/>
          <w:szCs w:val="28"/>
        </w:rPr>
        <w:t>04</w:t>
      </w:r>
      <w:r>
        <w:rPr>
          <w:b/>
          <w:bCs/>
          <w:color w:val="000000"/>
          <w:spacing w:val="-2"/>
          <w:szCs w:val="28"/>
        </w:rPr>
        <w:t>.</w:t>
      </w:r>
      <w:r w:rsidRPr="00F43441">
        <w:rPr>
          <w:b/>
          <w:bCs/>
          <w:color w:val="000000"/>
          <w:spacing w:val="-2"/>
          <w:szCs w:val="28"/>
        </w:rPr>
        <w:t>10</w:t>
      </w:r>
      <w:r>
        <w:rPr>
          <w:b/>
          <w:bCs/>
          <w:color w:val="000000"/>
          <w:spacing w:val="-2"/>
          <w:szCs w:val="28"/>
        </w:rPr>
        <w:t>.</w:t>
      </w:r>
      <w:r w:rsidRPr="00F43441">
        <w:rPr>
          <w:b/>
          <w:bCs/>
          <w:color w:val="000000"/>
          <w:spacing w:val="-2"/>
          <w:szCs w:val="28"/>
        </w:rPr>
        <w:t>2013</w:t>
      </w:r>
      <w:r>
        <w:rPr>
          <w:b/>
          <w:bCs/>
          <w:color w:val="000000"/>
          <w:spacing w:val="-2"/>
          <w:szCs w:val="28"/>
        </w:rPr>
        <w:t xml:space="preserve">                                             № 58</w:t>
      </w:r>
    </w:p>
    <w:p w:rsidR="00DA07F2" w:rsidRPr="00374FD9" w:rsidRDefault="00DA07F2" w:rsidP="00DA07F2"/>
    <w:p w:rsidR="00DA07F2" w:rsidRDefault="00DA07F2" w:rsidP="00DA07F2">
      <w:pPr>
        <w:jc w:val="left"/>
        <w:rPr>
          <w:szCs w:val="28"/>
        </w:rPr>
      </w:pPr>
      <w:r>
        <w:rPr>
          <w:szCs w:val="28"/>
        </w:rPr>
        <w:t>О внесении изменений в Положение</w:t>
      </w:r>
    </w:p>
    <w:p w:rsidR="00DA07F2" w:rsidRPr="001C0DE6" w:rsidRDefault="00DA07F2" w:rsidP="00DA07F2">
      <w:pPr>
        <w:jc w:val="left"/>
        <w:rPr>
          <w:szCs w:val="28"/>
        </w:rPr>
      </w:pPr>
      <w:r>
        <w:rPr>
          <w:szCs w:val="28"/>
        </w:rPr>
        <w:t>«</w:t>
      </w:r>
      <w:r>
        <w:rPr>
          <w:rFonts w:eastAsia="Times New Roman"/>
          <w:bCs/>
          <w:szCs w:val="28"/>
          <w:lang w:eastAsia="ru-RU"/>
        </w:rPr>
        <w:t>О</w:t>
      </w:r>
      <w:r w:rsidRPr="001C0DE6">
        <w:rPr>
          <w:rFonts w:eastAsia="Times New Roman"/>
          <w:bCs/>
          <w:szCs w:val="28"/>
          <w:lang w:eastAsia="ru-RU"/>
        </w:rPr>
        <w:t xml:space="preserve"> порядке и условиях приватизации </w:t>
      </w:r>
      <w:proofErr w:type="gramStart"/>
      <w:r w:rsidRPr="001C0DE6">
        <w:rPr>
          <w:szCs w:val="28"/>
        </w:rPr>
        <w:t>муниципального</w:t>
      </w:r>
      <w:proofErr w:type="gramEnd"/>
      <w:r w:rsidRPr="001C0DE6">
        <w:rPr>
          <w:szCs w:val="28"/>
        </w:rPr>
        <w:t xml:space="preserve"> </w:t>
      </w:r>
    </w:p>
    <w:p w:rsidR="00DA07F2" w:rsidRPr="001C0DE6" w:rsidRDefault="00DA07F2" w:rsidP="00DA07F2">
      <w:pPr>
        <w:jc w:val="left"/>
        <w:rPr>
          <w:szCs w:val="28"/>
        </w:rPr>
      </w:pPr>
      <w:r w:rsidRPr="001C0DE6">
        <w:rPr>
          <w:szCs w:val="28"/>
        </w:rPr>
        <w:t xml:space="preserve">имущества, находящегося в собственности </w:t>
      </w:r>
    </w:p>
    <w:p w:rsidR="00DA07F2" w:rsidRPr="001C0DE6" w:rsidRDefault="00DA07F2" w:rsidP="00DA07F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C0DE6">
        <w:rPr>
          <w:rFonts w:ascii="Times New Roman" w:hAnsi="Times New Roman" w:cs="Times New Roman"/>
          <w:sz w:val="28"/>
          <w:szCs w:val="28"/>
        </w:rPr>
        <w:t>Новоалександровского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A07F2" w:rsidRPr="001C0DE6" w:rsidRDefault="00DA07F2" w:rsidP="00DA07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7F2" w:rsidRPr="001C0DE6" w:rsidRDefault="00DA07F2" w:rsidP="00DA07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связи с изменениями в действующем законодательстве, в </w:t>
      </w:r>
      <w:r w:rsidRPr="001C0DE6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F43441">
        <w:rPr>
          <w:rFonts w:ascii="Times New Roman" w:hAnsi="Times New Roman" w:cs="Times New Roman"/>
          <w:sz w:val="28"/>
          <w:szCs w:val="28"/>
        </w:rPr>
        <w:t xml:space="preserve"> </w:t>
      </w:r>
      <w:r w:rsidRPr="001C0DE6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</w:t>
      </w:r>
      <w:r w:rsidR="00F43441">
        <w:rPr>
          <w:rFonts w:ascii="Times New Roman" w:hAnsi="Times New Roman" w:cs="Times New Roman"/>
          <w:sz w:val="28"/>
          <w:szCs w:val="28"/>
        </w:rPr>
        <w:t>Федерации от 22.07.2002        №</w:t>
      </w:r>
      <w:r w:rsidRPr="001C0DE6">
        <w:rPr>
          <w:rFonts w:ascii="Times New Roman" w:hAnsi="Times New Roman" w:cs="Times New Roman"/>
          <w:sz w:val="28"/>
          <w:szCs w:val="28"/>
        </w:rPr>
        <w:t xml:space="preserve"> 549 "Об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цены"</w:t>
      </w:r>
      <w:r>
        <w:rPr>
          <w:rFonts w:ascii="Times New Roman" w:hAnsi="Times New Roman" w:cs="Times New Roman"/>
          <w:sz w:val="28"/>
          <w:szCs w:val="28"/>
        </w:rPr>
        <w:t xml:space="preserve"> (в ред. от 03.03.2012)</w:t>
      </w:r>
      <w:r w:rsidRPr="001C0DE6">
        <w:rPr>
          <w:rFonts w:ascii="Times New Roman" w:hAnsi="Times New Roman" w:cs="Times New Roman"/>
          <w:sz w:val="28"/>
          <w:szCs w:val="28"/>
        </w:rPr>
        <w:t>, постановлением Правительства Росс</w:t>
      </w:r>
      <w:r w:rsidR="00F43441">
        <w:rPr>
          <w:rFonts w:ascii="Times New Roman" w:hAnsi="Times New Roman" w:cs="Times New Roman"/>
          <w:sz w:val="28"/>
          <w:szCs w:val="28"/>
        </w:rPr>
        <w:t>ийской Федерации от 12.08.2002 №</w:t>
      </w:r>
      <w:r w:rsidRPr="001C0DE6">
        <w:rPr>
          <w:rFonts w:ascii="Times New Roman" w:hAnsi="Times New Roman" w:cs="Times New Roman"/>
          <w:sz w:val="28"/>
          <w:szCs w:val="28"/>
        </w:rPr>
        <w:t xml:space="preserve"> 585 "Об утверждении Положения об организации продажи государственного или муниципального имущества на аукционе и Положения об</w:t>
      </w:r>
      <w:proofErr w:type="gramEnd"/>
      <w:r w:rsidRPr="001C0DE6">
        <w:rPr>
          <w:rFonts w:ascii="Times New Roman" w:hAnsi="Times New Roman" w:cs="Times New Roman"/>
          <w:sz w:val="28"/>
          <w:szCs w:val="28"/>
        </w:rPr>
        <w:t xml:space="preserve">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</w:t>
      </w:r>
      <w:r>
        <w:rPr>
          <w:rFonts w:ascii="Times New Roman" w:hAnsi="Times New Roman" w:cs="Times New Roman"/>
          <w:sz w:val="28"/>
          <w:szCs w:val="28"/>
        </w:rPr>
        <w:t>» (в ред. от 03.03.2012)</w:t>
      </w:r>
      <w:r w:rsidRPr="001C0DE6">
        <w:rPr>
          <w:rFonts w:ascii="Times New Roman" w:hAnsi="Times New Roman" w:cs="Times New Roman"/>
          <w:sz w:val="28"/>
          <w:szCs w:val="28"/>
        </w:rPr>
        <w:t xml:space="preserve">,  Собрание депутатов Новоалександровского сельского поселения </w:t>
      </w:r>
    </w:p>
    <w:p w:rsidR="00DA07F2" w:rsidRDefault="00DA07F2" w:rsidP="00DA07F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A07F2" w:rsidRDefault="00DA07F2" w:rsidP="00DA07F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C0DE6">
        <w:rPr>
          <w:rFonts w:ascii="Times New Roman" w:hAnsi="Times New Roman" w:cs="Times New Roman"/>
          <w:sz w:val="28"/>
          <w:szCs w:val="28"/>
        </w:rPr>
        <w:t>РЕШИЛО:</w:t>
      </w:r>
    </w:p>
    <w:p w:rsidR="00F43441" w:rsidRPr="001C0DE6" w:rsidRDefault="00F43441" w:rsidP="00DA07F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A07F2" w:rsidRPr="001C0DE6" w:rsidRDefault="00DA07F2" w:rsidP="00F43441">
      <w:pPr>
        <w:rPr>
          <w:szCs w:val="28"/>
        </w:rPr>
      </w:pPr>
      <w:r w:rsidRPr="001C0DE6">
        <w:rPr>
          <w:szCs w:val="28"/>
        </w:rPr>
        <w:t xml:space="preserve">1. </w:t>
      </w:r>
      <w:r>
        <w:rPr>
          <w:szCs w:val="28"/>
        </w:rPr>
        <w:t>п.16 ч.5  Положения «</w:t>
      </w:r>
      <w:r>
        <w:rPr>
          <w:rFonts w:eastAsia="Times New Roman"/>
          <w:bCs/>
          <w:szCs w:val="28"/>
          <w:lang w:eastAsia="ru-RU"/>
        </w:rPr>
        <w:t>О</w:t>
      </w:r>
      <w:r w:rsidRPr="001C0DE6">
        <w:rPr>
          <w:rFonts w:eastAsia="Times New Roman"/>
          <w:bCs/>
          <w:szCs w:val="28"/>
          <w:lang w:eastAsia="ru-RU"/>
        </w:rPr>
        <w:t xml:space="preserve"> порядке и условиях приватизации </w:t>
      </w:r>
      <w:r w:rsidRPr="001C0DE6">
        <w:rPr>
          <w:szCs w:val="28"/>
        </w:rPr>
        <w:t xml:space="preserve">муниципального </w:t>
      </w:r>
    </w:p>
    <w:p w:rsidR="00DA07F2" w:rsidRDefault="00DA07F2" w:rsidP="00F434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446AD">
        <w:rPr>
          <w:rFonts w:ascii="Times New Roman" w:hAnsi="Times New Roman" w:cs="Times New Roman"/>
          <w:sz w:val="28"/>
          <w:szCs w:val="28"/>
        </w:rPr>
        <w:t>имущества, находящегося в собственности</w:t>
      </w:r>
      <w:r w:rsidRPr="001C0DE6">
        <w:rPr>
          <w:szCs w:val="28"/>
        </w:rPr>
        <w:t xml:space="preserve"> </w:t>
      </w:r>
      <w:r w:rsidRPr="001C0DE6">
        <w:rPr>
          <w:rFonts w:ascii="Times New Roman" w:hAnsi="Times New Roman" w:cs="Times New Roman"/>
          <w:sz w:val="28"/>
          <w:szCs w:val="28"/>
        </w:rPr>
        <w:t>Новоалександровского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 (далее – Положение) считать пунктами 16.1 16.2 и изложить в следующей редакции:</w:t>
      </w:r>
    </w:p>
    <w:p w:rsidR="00DA07F2" w:rsidRPr="00E446AD" w:rsidRDefault="00DA07F2" w:rsidP="00F434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«16.1. </w:t>
      </w:r>
      <w:r w:rsidRPr="00E446AD">
        <w:rPr>
          <w:rFonts w:ascii="Times New Roman" w:hAnsi="Times New Roman" w:cs="Times New Roman"/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DA07F2" w:rsidRPr="00E446AD" w:rsidRDefault="00DA07F2" w:rsidP="00F434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446AD">
        <w:rPr>
          <w:rFonts w:ascii="Times New Roman" w:hAnsi="Times New Roman" w:cs="Times New Roman"/>
          <w:sz w:val="28"/>
          <w:szCs w:val="28"/>
        </w:rPr>
        <w:t>- участникам аукциона за исключением его победителя,- в течение 5 календарных дней со дня подведения итогов аукциона;</w:t>
      </w:r>
    </w:p>
    <w:p w:rsidR="00DA07F2" w:rsidRPr="00E446AD" w:rsidRDefault="00DA07F2" w:rsidP="00F434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446AD">
        <w:rPr>
          <w:rFonts w:ascii="Times New Roman" w:hAnsi="Times New Roman" w:cs="Times New Roman"/>
          <w:sz w:val="28"/>
          <w:szCs w:val="28"/>
        </w:rPr>
        <w:t>-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DA07F2" w:rsidRPr="00E446AD" w:rsidRDefault="00DA07F2" w:rsidP="00F434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446AD">
        <w:rPr>
          <w:rFonts w:ascii="Times New Roman" w:hAnsi="Times New Roman" w:cs="Times New Roman"/>
          <w:sz w:val="28"/>
          <w:szCs w:val="28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E446A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446AD">
        <w:rPr>
          <w:rFonts w:ascii="Times New Roman" w:hAnsi="Times New Roman" w:cs="Times New Roman"/>
          <w:sz w:val="28"/>
          <w:szCs w:val="28"/>
        </w:rPr>
        <w:t xml:space="preserve"> чем пять дней со дня поступления уведомления об отзыве заявки; </w:t>
      </w:r>
    </w:p>
    <w:p w:rsidR="00DA07F2" w:rsidRDefault="00DA07F2" w:rsidP="00F434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446AD">
        <w:rPr>
          <w:rFonts w:ascii="Times New Roman" w:hAnsi="Times New Roman" w:cs="Times New Roman"/>
          <w:sz w:val="28"/>
          <w:szCs w:val="28"/>
        </w:rPr>
        <w:t>- в случае отзыва претендентом заявки позднее даты окончания приема заявок задаток возвращается в порядке, установленном для участников аукциона;</w:t>
      </w:r>
    </w:p>
    <w:p w:rsidR="00DA07F2" w:rsidRDefault="00DA07F2" w:rsidP="00F43441">
      <w:pPr>
        <w:shd w:val="clear" w:color="auto" w:fill="FFFFFF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16.2. </w:t>
      </w:r>
      <w:r w:rsidRPr="00D121A2">
        <w:rPr>
          <w:rFonts w:eastAsia="Times New Roman"/>
          <w:szCs w:val="28"/>
          <w:lang w:eastAsia="ru-RU"/>
        </w:rPr>
        <w:t>Задаток победителя аукциона по продаже федерального имущества подлежит перечислению в установленном порядке в федеральный бюджет в течение 5 календарных дней со дня, установленного для заключения договора купли-продажи имущества</w:t>
      </w:r>
      <w:r>
        <w:rPr>
          <w:rFonts w:eastAsia="Times New Roman"/>
          <w:szCs w:val="28"/>
          <w:lang w:eastAsia="ru-RU"/>
        </w:rPr>
        <w:t>»</w:t>
      </w:r>
      <w:r w:rsidRPr="00D121A2">
        <w:rPr>
          <w:rFonts w:eastAsia="Times New Roman"/>
          <w:szCs w:val="28"/>
          <w:lang w:eastAsia="ru-RU"/>
        </w:rPr>
        <w:t>.</w:t>
      </w:r>
    </w:p>
    <w:p w:rsidR="00DA07F2" w:rsidRDefault="00DA07F2" w:rsidP="00F43441">
      <w:pPr>
        <w:shd w:val="clear" w:color="auto" w:fill="FFFFFF"/>
        <w:rPr>
          <w:rFonts w:eastAsia="Times New Roman"/>
          <w:szCs w:val="28"/>
          <w:lang w:eastAsia="ru-RU"/>
        </w:rPr>
      </w:pPr>
    </w:p>
    <w:p w:rsidR="00DA07F2" w:rsidRDefault="00DA07F2" w:rsidP="00F43441">
      <w:pPr>
        <w:shd w:val="clear" w:color="auto" w:fill="FFFFFF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 П.17 ч.5 Положения изложить  в следующей редакции:</w:t>
      </w:r>
    </w:p>
    <w:p w:rsidR="00DA07F2" w:rsidRDefault="00DA07F2" w:rsidP="00F43441">
      <w:pPr>
        <w:shd w:val="clear" w:color="auto" w:fill="FFFFFF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«</w:t>
      </w:r>
      <w:r w:rsidRPr="00D121A2">
        <w:rPr>
          <w:rFonts w:eastAsia="Times New Roman"/>
          <w:szCs w:val="28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</w:t>
      </w:r>
      <w:r>
        <w:rPr>
          <w:rFonts w:eastAsia="Times New Roman"/>
          <w:szCs w:val="28"/>
          <w:lang w:eastAsia="ru-RU"/>
        </w:rPr>
        <w:t>».</w:t>
      </w:r>
    </w:p>
    <w:p w:rsidR="00DA07F2" w:rsidRDefault="00DA07F2" w:rsidP="00F43441">
      <w:pPr>
        <w:shd w:val="clear" w:color="auto" w:fill="FFFFFF"/>
        <w:rPr>
          <w:rFonts w:eastAsia="Times New Roman"/>
          <w:szCs w:val="28"/>
          <w:lang w:eastAsia="ru-RU"/>
        </w:rPr>
      </w:pPr>
    </w:p>
    <w:p w:rsidR="00DA07F2" w:rsidRDefault="00DA07F2" w:rsidP="00F43441">
      <w:pPr>
        <w:shd w:val="clear" w:color="auto" w:fill="FFFFFF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3. П.18</w:t>
      </w:r>
      <w:r w:rsidR="000B1EF8">
        <w:rPr>
          <w:rFonts w:eastAsia="Times New Roman"/>
          <w:szCs w:val="28"/>
          <w:lang w:eastAsia="ru-RU"/>
        </w:rPr>
        <w:t xml:space="preserve"> ч.6</w:t>
      </w:r>
      <w:r w:rsidRPr="00DA07F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Положения</w:t>
      </w:r>
      <w:r w:rsidRPr="00DA07F2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изложить  в следующей редакции:</w:t>
      </w:r>
    </w:p>
    <w:p w:rsidR="00DA07F2" w:rsidRPr="00096EE3" w:rsidRDefault="00DA07F2" w:rsidP="00F43441">
      <w:pPr>
        <w:shd w:val="clear" w:color="auto" w:fill="FFFFFF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« </w:t>
      </w:r>
      <w:r w:rsidRPr="00096EE3">
        <w:rPr>
          <w:rFonts w:eastAsia="Times New Roman"/>
          <w:szCs w:val="28"/>
          <w:lang w:eastAsia="ru-RU"/>
        </w:rPr>
        <w:t>По результатам аукциона продавец и победитель аукциона (покупатель) не ранее 10 рабочих дней и не позднее 15 рабочих дней со дня подведения итогов аукциона заключают в соответствии с законодательством Российской Федерации договор купли-продажи имущества.</w:t>
      </w:r>
    </w:p>
    <w:p w:rsidR="00DA07F2" w:rsidRPr="00096EE3" w:rsidRDefault="00DA07F2" w:rsidP="00F43441">
      <w:pPr>
        <w:shd w:val="clear" w:color="auto" w:fill="FFFFFF"/>
        <w:rPr>
          <w:rFonts w:eastAsia="Times New Roman"/>
          <w:szCs w:val="28"/>
          <w:lang w:eastAsia="ru-RU"/>
        </w:rPr>
      </w:pPr>
      <w:r w:rsidRPr="00096EE3">
        <w:rPr>
          <w:rFonts w:eastAsia="Times New Roman"/>
          <w:szCs w:val="28"/>
          <w:lang w:eastAsia="ru-RU"/>
        </w:rPr>
        <w:t>Оплата приобретаемого на аукционе имущества производится путем перечисления денежных средств на счет, указанный в информационном сообщении о проведен</w:t>
      </w:r>
      <w:proofErr w:type="gramStart"/>
      <w:r w:rsidRPr="00096EE3">
        <w:rPr>
          <w:rFonts w:eastAsia="Times New Roman"/>
          <w:szCs w:val="28"/>
          <w:lang w:eastAsia="ru-RU"/>
        </w:rPr>
        <w:t>ии ау</w:t>
      </w:r>
      <w:proofErr w:type="gramEnd"/>
      <w:r w:rsidRPr="00096EE3">
        <w:rPr>
          <w:rFonts w:eastAsia="Times New Roman"/>
          <w:szCs w:val="28"/>
          <w:lang w:eastAsia="ru-RU"/>
        </w:rPr>
        <w:t>кциона. Внесенный победителем продажи задаток засчитывается в счет оплаты приобретаемого имущества.</w:t>
      </w:r>
    </w:p>
    <w:p w:rsidR="00DA07F2" w:rsidRPr="00096EE3" w:rsidRDefault="00DA07F2" w:rsidP="00F43441">
      <w:pPr>
        <w:shd w:val="clear" w:color="auto" w:fill="FFFFFF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</w:t>
      </w:r>
      <w:r w:rsidRPr="00096EE3">
        <w:rPr>
          <w:rFonts w:eastAsia="Times New Roman"/>
          <w:szCs w:val="28"/>
          <w:lang w:eastAsia="ru-RU"/>
        </w:rPr>
        <w:t>Денежные средства в счет оплаты приватизируемого федерального имущества подлежат перечислению победителем аукциона в установленном порядке в федеральный бюджет на счет, указанный в информационном сообщении о проведении аукциона, в размере и сроки, указанные в договоре купли-продажи, но не позднее 30 рабочих дней со дня заключения договора купли-продажи</w:t>
      </w:r>
      <w:r>
        <w:rPr>
          <w:rFonts w:eastAsia="Times New Roman"/>
          <w:szCs w:val="28"/>
          <w:lang w:eastAsia="ru-RU"/>
        </w:rPr>
        <w:t>»</w:t>
      </w:r>
      <w:r w:rsidRPr="00096EE3">
        <w:rPr>
          <w:rFonts w:eastAsia="Times New Roman"/>
          <w:szCs w:val="28"/>
          <w:lang w:eastAsia="ru-RU"/>
        </w:rPr>
        <w:t>.</w:t>
      </w:r>
    </w:p>
    <w:p w:rsidR="00DA07F2" w:rsidRDefault="00DA07F2" w:rsidP="00DA07F2">
      <w:pPr>
        <w:shd w:val="clear" w:color="auto" w:fill="FFFFFF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</w:t>
      </w:r>
    </w:p>
    <w:p w:rsidR="00DA07F2" w:rsidRDefault="00DA07F2" w:rsidP="00DA07F2">
      <w:pPr>
        <w:shd w:val="clear" w:color="auto" w:fill="FFFFFF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4.   П.31 ч.5 исключить.</w:t>
      </w:r>
    </w:p>
    <w:p w:rsidR="00DA07F2" w:rsidRDefault="00DA07F2" w:rsidP="000B1EF8">
      <w:pPr>
        <w:shd w:val="clear" w:color="auto" w:fill="FFFFFF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eastAsia="Times New Roman"/>
          <w:szCs w:val="28"/>
          <w:lang w:eastAsia="ru-RU"/>
        </w:rPr>
        <w:t xml:space="preserve">   </w:t>
      </w:r>
    </w:p>
    <w:p w:rsidR="00DA07F2" w:rsidRPr="00FE116F" w:rsidRDefault="000B1EF8" w:rsidP="00DA07F2">
      <w:pPr>
        <w:pStyle w:val="s1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color w:val="000000"/>
          <w:sz w:val="28"/>
          <w:szCs w:val="28"/>
          <w:shd w:val="clear" w:color="auto" w:fill="FFFFFF"/>
        </w:rPr>
        <w:t>5</w:t>
      </w:r>
      <w:r w:rsidR="00DA07F2" w:rsidRPr="00DA07F2">
        <w:rPr>
          <w:rStyle w:val="apple-converted-space"/>
          <w:color w:val="000000"/>
          <w:sz w:val="28"/>
          <w:szCs w:val="28"/>
          <w:shd w:val="clear" w:color="auto" w:fill="FFFFFF"/>
        </w:rPr>
        <w:t>.</w:t>
      </w:r>
      <w:r w:rsidR="00DA07F2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 </w:t>
      </w:r>
      <w:r w:rsidR="00DA07F2" w:rsidRPr="00FE116F">
        <w:rPr>
          <w:rStyle w:val="apple-converted-space"/>
          <w:color w:val="000000"/>
          <w:sz w:val="28"/>
          <w:szCs w:val="28"/>
          <w:shd w:val="clear" w:color="auto" w:fill="FFFFFF"/>
        </w:rPr>
        <w:t>П.13 ч.6 Положения изложить в следующей редакции:</w:t>
      </w:r>
    </w:p>
    <w:p w:rsidR="00DA07F2" w:rsidRDefault="00DA07F2" w:rsidP="00DA07F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«</w:t>
      </w:r>
      <w:r w:rsidRPr="00FE116F">
        <w:rPr>
          <w:color w:val="000000"/>
          <w:sz w:val="28"/>
          <w:szCs w:val="28"/>
          <w:shd w:val="clear" w:color="auto" w:fill="FFFFFF"/>
        </w:rPr>
        <w:t>По результатам продажи имущества продавец и победитель продажи имущества (покупатель) не ранее чем через 10 рабочих дней и не позднее 15 рабочих дней со дня подведения итогов продажи имущества заключают в соответствии с законодательством Российской Федерации договор купли-продажи имущества</w:t>
      </w:r>
      <w:r>
        <w:rPr>
          <w:color w:val="000000"/>
          <w:sz w:val="28"/>
          <w:szCs w:val="28"/>
          <w:shd w:val="clear" w:color="auto" w:fill="FFFFFF"/>
        </w:rPr>
        <w:t>»</w:t>
      </w:r>
      <w:r w:rsidRPr="00FE116F">
        <w:rPr>
          <w:color w:val="000000"/>
          <w:sz w:val="28"/>
          <w:szCs w:val="28"/>
          <w:shd w:val="clear" w:color="auto" w:fill="FFFFFF"/>
        </w:rPr>
        <w:t>.</w:t>
      </w:r>
    </w:p>
    <w:p w:rsidR="00DA07F2" w:rsidRDefault="00DA07F2" w:rsidP="00DA07F2">
      <w:pPr>
        <w:pStyle w:val="s1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DA07F2" w:rsidRDefault="000B1EF8" w:rsidP="00DA07F2">
      <w:pPr>
        <w:pStyle w:val="s1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>6</w:t>
      </w:r>
      <w:r w:rsidR="00DA07F2">
        <w:rPr>
          <w:color w:val="000000"/>
          <w:sz w:val="28"/>
          <w:szCs w:val="28"/>
          <w:shd w:val="clear" w:color="auto" w:fill="FFFFFF"/>
        </w:rPr>
        <w:t>. П.33 ч.6 Положения изложить в следующей редакции:</w:t>
      </w:r>
      <w:r w:rsidR="00DA07F2" w:rsidRPr="00FE116F">
        <w:rPr>
          <w:color w:val="000000"/>
        </w:rPr>
        <w:t xml:space="preserve"> </w:t>
      </w:r>
    </w:p>
    <w:p w:rsidR="00DA07F2" w:rsidRPr="00FE116F" w:rsidRDefault="00DA07F2" w:rsidP="00DA07F2">
      <w:pPr>
        <w:pStyle w:val="s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FE116F">
        <w:rPr>
          <w:color w:val="000000"/>
          <w:sz w:val="28"/>
          <w:szCs w:val="28"/>
        </w:rPr>
        <w:t>Лицам, перечислившим задаток для участия в продаже имущества, денежные средства возвращаются в следующем порядке:</w:t>
      </w:r>
    </w:p>
    <w:p w:rsidR="00DA07F2" w:rsidRPr="00FE116F" w:rsidRDefault="00DA07F2" w:rsidP="00DA07F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116F">
        <w:rPr>
          <w:color w:val="000000"/>
          <w:sz w:val="28"/>
          <w:szCs w:val="28"/>
        </w:rPr>
        <w:t>а) участникам продажи имущества, за исключением ее победителя, - в течение 5 календарных дней со дня подведения итогов продажи имущества;</w:t>
      </w:r>
    </w:p>
    <w:p w:rsidR="00DA07F2" w:rsidRPr="00FE116F" w:rsidRDefault="00DA07F2" w:rsidP="00DA07F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116F">
        <w:rPr>
          <w:color w:val="000000"/>
          <w:sz w:val="28"/>
          <w:szCs w:val="28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продажи имущества</w:t>
      </w:r>
      <w:r>
        <w:rPr>
          <w:color w:val="000000"/>
          <w:sz w:val="28"/>
          <w:szCs w:val="28"/>
        </w:rPr>
        <w:t>»</w:t>
      </w:r>
      <w:r w:rsidRPr="00FE116F">
        <w:rPr>
          <w:color w:val="000000"/>
          <w:sz w:val="28"/>
          <w:szCs w:val="28"/>
        </w:rPr>
        <w:t>.</w:t>
      </w:r>
    </w:p>
    <w:p w:rsidR="00DA07F2" w:rsidRPr="00FE116F" w:rsidRDefault="00DA07F2" w:rsidP="00DA07F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DA07F2" w:rsidRPr="001C0DE6" w:rsidRDefault="000B1EF8" w:rsidP="00DA07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A07F2" w:rsidRPr="001C0DE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A07F2" w:rsidRPr="001C0DE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A07F2" w:rsidRPr="001C0DE6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заместителя главы администрации Новоалександровского сельского поселения Федотова А.М.</w:t>
      </w:r>
    </w:p>
    <w:p w:rsidR="00DA07F2" w:rsidRDefault="00DA07F2" w:rsidP="00DA07F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07F2" w:rsidRPr="00F43441" w:rsidRDefault="00F43441" w:rsidP="00DA07F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441">
        <w:rPr>
          <w:rFonts w:ascii="Times New Roman" w:hAnsi="Times New Roman" w:cs="Times New Roman"/>
          <w:b/>
          <w:sz w:val="28"/>
          <w:szCs w:val="28"/>
        </w:rPr>
        <w:t xml:space="preserve">Глава Новоалександровского </w:t>
      </w:r>
    </w:p>
    <w:p w:rsidR="00F43441" w:rsidRPr="00F43441" w:rsidRDefault="00F43441" w:rsidP="00DA07F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441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43441">
        <w:rPr>
          <w:rFonts w:ascii="Times New Roman" w:hAnsi="Times New Roman" w:cs="Times New Roman"/>
          <w:b/>
          <w:sz w:val="28"/>
          <w:szCs w:val="28"/>
        </w:rPr>
        <w:t>С.А. Пархоменко</w:t>
      </w:r>
    </w:p>
    <w:p w:rsidR="00DA07F2" w:rsidRPr="00F43441" w:rsidRDefault="00DA07F2" w:rsidP="00DA07F2">
      <w:pPr>
        <w:ind w:firstLine="1400"/>
        <w:rPr>
          <w:b/>
          <w:szCs w:val="28"/>
        </w:rPr>
      </w:pPr>
    </w:p>
    <w:p w:rsidR="00DA07F2" w:rsidRPr="00F43441" w:rsidRDefault="00DA07F2" w:rsidP="00DA07F2">
      <w:pPr>
        <w:rPr>
          <w:b/>
          <w:szCs w:val="28"/>
        </w:rPr>
      </w:pPr>
    </w:p>
    <w:p w:rsidR="00DA07F2" w:rsidRDefault="00DA07F2" w:rsidP="00DA07F2">
      <w:pPr>
        <w:rPr>
          <w:b/>
          <w:szCs w:val="28"/>
        </w:rPr>
      </w:pPr>
      <w:r w:rsidRPr="001C0DE6">
        <w:rPr>
          <w:b/>
          <w:szCs w:val="28"/>
        </w:rPr>
        <w:t xml:space="preserve">          </w:t>
      </w:r>
    </w:p>
    <w:p w:rsidR="000B1EF8" w:rsidRDefault="000B1EF8" w:rsidP="00DA07F2">
      <w:pPr>
        <w:rPr>
          <w:b/>
          <w:szCs w:val="28"/>
        </w:rPr>
      </w:pPr>
    </w:p>
    <w:p w:rsidR="000B1EF8" w:rsidRDefault="000B1EF8" w:rsidP="00DA07F2">
      <w:pPr>
        <w:rPr>
          <w:b/>
          <w:szCs w:val="28"/>
        </w:rPr>
      </w:pPr>
      <w:bookmarkStart w:id="0" w:name="_GoBack"/>
      <w:bookmarkEnd w:id="0"/>
    </w:p>
    <w:p w:rsidR="000B1EF8" w:rsidRDefault="000B1EF8" w:rsidP="00DA07F2">
      <w:pPr>
        <w:rPr>
          <w:b/>
          <w:szCs w:val="28"/>
        </w:rPr>
      </w:pPr>
    </w:p>
    <w:p w:rsidR="000B1EF8" w:rsidRDefault="000B1EF8" w:rsidP="00DA07F2">
      <w:pPr>
        <w:rPr>
          <w:b/>
          <w:szCs w:val="28"/>
        </w:rPr>
      </w:pPr>
    </w:p>
    <w:p w:rsidR="000B1EF8" w:rsidRPr="001C0DE6" w:rsidRDefault="000B1EF8" w:rsidP="00DA07F2">
      <w:pPr>
        <w:rPr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7120" w:rsidRPr="001C0DE6" w:rsidRDefault="00147120" w:rsidP="00147120">
      <w:pPr>
        <w:pStyle w:val="ConsPlusNormal"/>
        <w:widowControl/>
        <w:ind w:left="6372" w:firstLine="0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47120" w:rsidRPr="001C0DE6" w:rsidSect="00007099">
      <w:pgSz w:w="11906" w:h="16838" w:code="9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120"/>
    <w:rsid w:val="00096EE3"/>
    <w:rsid w:val="000B1EF8"/>
    <w:rsid w:val="00147120"/>
    <w:rsid w:val="002E1A41"/>
    <w:rsid w:val="00565ACE"/>
    <w:rsid w:val="005A665D"/>
    <w:rsid w:val="005C6E6B"/>
    <w:rsid w:val="008863A3"/>
    <w:rsid w:val="00A87C2A"/>
    <w:rsid w:val="00D121A2"/>
    <w:rsid w:val="00DA07F2"/>
    <w:rsid w:val="00E446AD"/>
    <w:rsid w:val="00F43441"/>
    <w:rsid w:val="00FE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20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71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71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ody Text"/>
    <w:basedOn w:val="a"/>
    <w:link w:val="a4"/>
    <w:semiHidden/>
    <w:rsid w:val="00147120"/>
    <w:pPr>
      <w:suppressAutoHyphens/>
      <w:spacing w:after="120"/>
      <w:jc w:val="left"/>
    </w:pPr>
    <w:rPr>
      <w:rFonts w:eastAsia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471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1">
    <w:name w:val="s_1"/>
    <w:basedOn w:val="a"/>
    <w:rsid w:val="00096EE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E11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4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Novoaleks</Company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Пользователь</cp:lastModifiedBy>
  <cp:revision>8</cp:revision>
  <cp:lastPrinted>2013-10-28T11:56:00Z</cp:lastPrinted>
  <dcterms:created xsi:type="dcterms:W3CDTF">2013-01-09T07:37:00Z</dcterms:created>
  <dcterms:modified xsi:type="dcterms:W3CDTF">2013-10-28T11:59:00Z</dcterms:modified>
</cp:coreProperties>
</file>